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4E2" w:rsidRDefault="007634E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34E2" w:rsidRDefault="007634E2" w:rsidP="007634E2">
      <w:pPr>
        <w:ind w:left="-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34E2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 wp14:anchorId="2FCBF814" wp14:editId="0C3EEA59">
            <wp:extent cx="6209665" cy="8852535"/>
            <wp:effectExtent l="0" t="0" r="63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885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CF0" w:rsidRDefault="007634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6B4CF0" w:rsidRDefault="001F78E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Оглавление</w:t>
      </w:r>
    </w:p>
    <w:p w:rsidR="006B4CF0" w:rsidRDefault="001F78E2">
      <w:pPr>
        <w:pStyle w:val="ad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Стр.</w:t>
      </w:r>
    </w:p>
    <w:p w:rsidR="006B4CF0" w:rsidRDefault="001F78E2">
      <w:pPr>
        <w:pStyle w:val="ad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Пояснительная записка………………………………………………..    3</w:t>
      </w:r>
    </w:p>
    <w:p w:rsidR="006B4CF0" w:rsidRDefault="001F78E2">
      <w:pPr>
        <w:pStyle w:val="ad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Учебный план на 2025-2026  учебный год……………………………    5</w:t>
      </w:r>
    </w:p>
    <w:p w:rsidR="006B4CF0" w:rsidRDefault="001F78E2">
      <w:pPr>
        <w:pStyle w:val="ad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Содержание программы обучения на 2025-2026 гг…………… ……    7 </w:t>
      </w:r>
    </w:p>
    <w:p w:rsidR="006B4CF0" w:rsidRDefault="001F78E2">
      <w:pPr>
        <w:pStyle w:val="ad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Планируемые результаты освоения программы………………..……  10 Организационно- педагогические условия реализации  программы ………………..………….........................................................11                                                   </w:t>
      </w:r>
    </w:p>
    <w:p w:rsidR="006B4CF0" w:rsidRDefault="001F78E2">
      <w:pPr>
        <w:pStyle w:val="ad"/>
        <w:spacing w:line="276" w:lineRule="auto"/>
        <w:rPr>
          <w:bCs/>
          <w:color w:val="111111"/>
          <w:sz w:val="28"/>
          <w:szCs w:val="28"/>
        </w:rPr>
      </w:pPr>
      <w:r>
        <w:rPr>
          <w:bCs/>
          <w:color w:val="111111"/>
          <w:sz w:val="28"/>
          <w:szCs w:val="28"/>
        </w:rPr>
        <w:t>Формы и методы контроля………………………………………….........21</w:t>
      </w:r>
    </w:p>
    <w:p w:rsidR="006B4CF0" w:rsidRDefault="001F78E2">
      <w:pPr>
        <w:pStyle w:val="ad"/>
        <w:spacing w:line="276" w:lineRule="auto"/>
        <w:rPr>
          <w:bCs/>
          <w:color w:val="111111"/>
          <w:sz w:val="28"/>
          <w:szCs w:val="28"/>
        </w:rPr>
      </w:pPr>
      <w:r>
        <w:rPr>
          <w:bCs/>
          <w:color w:val="111111"/>
          <w:sz w:val="28"/>
          <w:szCs w:val="28"/>
        </w:rPr>
        <w:t>Список  литературы  ............................................................................... 22</w:t>
      </w:r>
    </w:p>
    <w:p w:rsidR="006B4CF0" w:rsidRDefault="001F78E2">
      <w:pPr>
        <w:pStyle w:val="ad"/>
        <w:spacing w:line="276" w:lineRule="auto"/>
        <w:rPr>
          <w:b/>
          <w:sz w:val="28"/>
          <w:szCs w:val="28"/>
        </w:rPr>
      </w:pPr>
      <w:r>
        <w:rPr>
          <w:bCs/>
          <w:color w:val="111111"/>
          <w:sz w:val="28"/>
          <w:szCs w:val="28"/>
        </w:rPr>
        <w:t>Приложения  ...............................................................................................22</w:t>
      </w: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1F78E2">
      <w:pPr>
        <w:ind w:firstLineChars="1200" w:firstLine="289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Новизна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профориентационной работы.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6B4CF0" w:rsidRDefault="001F78E2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>
        <w:rPr>
          <w:rFonts w:ascii="Times New Roman" w:hAnsi="Times New Roman" w:cs="Times New Roman"/>
          <w:sz w:val="24"/>
          <w:szCs w:val="24"/>
          <w:lang w:val="tt-RU"/>
        </w:rPr>
        <w:t>31.03.2022</w:t>
      </w:r>
      <w:r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Приказ Минспорта России от 03.08.2022 года №634 «Об особенностях организации и осуществления образовательной деятельности по дополнительным образовательным программам спортивной подготовки»;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6B4CF0" w:rsidRDefault="001F78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</w:t>
      </w:r>
      <w:r>
        <w:rPr>
          <w:rFonts w:ascii="Times New Roman" w:hAnsi="Times New Roman" w:cs="Times New Roman"/>
          <w:sz w:val="24"/>
          <w:szCs w:val="24"/>
        </w:rPr>
        <w:c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10.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 </w:t>
      </w:r>
      <w:r>
        <w:rPr>
          <w:rFonts w:ascii="Times New Roman" w:hAnsi="Times New Roman" w:cs="Times New Roman"/>
          <w:sz w:val="24"/>
          <w:szCs w:val="24"/>
        </w:rPr>
        <w:t>(если программа реализуется с применением электронного обучения и дистанционных образовательных технологий);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11. 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6B4CF0" w:rsidRDefault="001F78E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Устав МБУДО «Дом детского творчества» г. Мензелинска Республики Татарстан.</w:t>
      </w:r>
    </w:p>
    <w:p w:rsidR="006B4CF0" w:rsidRDefault="001F78E2">
      <w:pPr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программы является обеспечение эстетического, интеллектуального, нравственного развития воспитанников.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решаемые в рамках данной программы:</w:t>
      </w:r>
    </w:p>
    <w:p w:rsidR="006B4CF0" w:rsidRDefault="001F78E2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знакомство детей с различными видами театра (кукольный, драматический, оперный, театр балета, музыкальной комедии).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поэтапное освоение детьми различных видов творчества.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</w:t>
      </w:r>
    </w:p>
    <w:p w:rsidR="006B4CF0" w:rsidRDefault="001F78E2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Развивающие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речевой культуры;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эстетического вкуса.</w:t>
      </w:r>
    </w:p>
    <w:p w:rsidR="006B4CF0" w:rsidRDefault="001F78E2">
      <w:pPr>
        <w:spacing w:after="0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воспитательные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6B4CF0" w:rsidRDefault="001F78E2">
      <w:pPr>
        <w:pStyle w:val="ab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6B4CF0" w:rsidRDefault="001F78E2">
      <w:pPr>
        <w:spacing w:after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«</w:t>
      </w:r>
      <w:r>
        <w:rPr>
          <w:rFonts w:ascii="Times New Roman" w:hAnsi="Times New Roman" w:cs="Times New Roman"/>
          <w:sz w:val="24"/>
          <w:szCs w:val="24"/>
          <w:lang w:val="tt-RU"/>
        </w:rPr>
        <w:t>Балачак сәхнәсе</w:t>
      </w:r>
      <w:r>
        <w:rPr>
          <w:rFonts w:ascii="Times New Roman" w:hAnsi="Times New Roman" w:cs="Times New Roman"/>
          <w:sz w:val="24"/>
          <w:szCs w:val="24"/>
        </w:rPr>
        <w:t xml:space="preserve">» разработана на один год. Программа обучения включает 144 часа. Занятия проводятся согласно тематическим планам 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рассчитана для учащихся 4-9 класса, на 1 год обучения.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70% содержания планирования направлено на активную двигательную деятельность учащихся. Это: репетиции, показ спектаклей, подготовка костюмов, посещение театров. Остальное время распределено на проведение тематических бесед, просмотр электронных презентаций и сказок, заучивание текстов, репетиции. Для успешной реализации программы будут использованы Интер</w:t>
      </w:r>
      <w:r w:rsidR="0009574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ет-ресурсы, посещение спектаклей.</w:t>
      </w:r>
    </w:p>
    <w:p w:rsidR="006B4CF0" w:rsidRDefault="006B4CF0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Особенности реализации программы: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Программа включает следующие разделы: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Раздел 1.</w:t>
      </w:r>
      <w:r>
        <w:rPr>
          <w:b/>
          <w:sz w:val="24"/>
          <w:szCs w:val="24"/>
        </w:rPr>
        <w:t>Азбука театра.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2.</w:t>
      </w:r>
      <w:r>
        <w:rPr>
          <w:b/>
          <w:sz w:val="24"/>
          <w:szCs w:val="24"/>
        </w:rPr>
        <w:t>Элементы внешней и внутренней техники актера.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3.</w:t>
      </w:r>
      <w:r>
        <w:rPr>
          <w:b/>
          <w:sz w:val="24"/>
          <w:szCs w:val="24"/>
        </w:rPr>
        <w:t>Этика творчества.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работы: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занятий - групповые и индивидуальные занятия для отработки дикции, мезансцены.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формами проведения занятий являются:</w:t>
      </w:r>
    </w:p>
    <w:p w:rsidR="006B4CF0" w:rsidRDefault="001F78E2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театральные игры,</w:t>
      </w:r>
    </w:p>
    <w:p w:rsidR="006B4CF0" w:rsidRDefault="001F78E2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конкурсы,</w:t>
      </w:r>
    </w:p>
    <w:p w:rsidR="006B4CF0" w:rsidRDefault="001F78E2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викторины,</w:t>
      </w:r>
    </w:p>
    <w:p w:rsidR="006B4CF0" w:rsidRDefault="001F78E2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беседы,</w:t>
      </w:r>
    </w:p>
    <w:p w:rsidR="006B4CF0" w:rsidRDefault="001F78E2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в театр и музеи,</w:t>
      </w:r>
    </w:p>
    <w:p w:rsidR="006B4CF0" w:rsidRDefault="001F78E2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спектакли</w:t>
      </w:r>
    </w:p>
    <w:p w:rsidR="006B4CF0" w:rsidRDefault="001F78E2">
      <w:pPr>
        <w:numPr>
          <w:ilvl w:val="0"/>
          <w:numId w:val="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праздники.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6B4CF0" w:rsidRDefault="001F78E2" w:rsidP="00095745">
      <w:pPr>
        <w:shd w:val="clear" w:color="auto" w:fill="FFFFFF"/>
        <w:spacing w:after="150" w:line="240" w:lineRule="auto"/>
        <w:ind w:firstLineChars="500" w:firstLine="1205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Ожидаемые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 освоения программы:</w:t>
      </w:r>
    </w:p>
    <w:p w:rsidR="006B4CF0" w:rsidRDefault="001F78E2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должны знать</w:t>
      </w:r>
    </w:p>
    <w:p w:rsidR="006B4CF0" w:rsidRDefault="001F78E2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поведения зрителя, этикет в театре до, во время и после спектакля;</w:t>
      </w:r>
    </w:p>
    <w:p w:rsidR="006B4CF0" w:rsidRDefault="001F78E2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и жанры театрального искусства (опера, балет, драма; комедия, трагедия; и т.д.);</w:t>
      </w:r>
    </w:p>
    <w:p w:rsidR="006B4CF0" w:rsidRDefault="001F78E2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чётко произносить в разных темпах 8-10 скороговорок;</w:t>
      </w:r>
    </w:p>
    <w:p w:rsidR="006B4CF0" w:rsidRDefault="001F78E2">
      <w:pPr>
        <w:numPr>
          <w:ilvl w:val="0"/>
          <w:numId w:val="2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наизусть стихотворения русских авторов.</w:t>
      </w:r>
    </w:p>
    <w:p w:rsidR="006B4CF0" w:rsidRDefault="006B4CF0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B4CF0" w:rsidRDefault="001F78E2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должны уметь</w:t>
      </w:r>
    </w:p>
    <w:p w:rsidR="006B4CF0" w:rsidRDefault="001F78E2">
      <w:pPr>
        <w:numPr>
          <w:ilvl w:val="0"/>
          <w:numId w:val="3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владеть комплексом артикуляционной гимнастики;</w:t>
      </w:r>
    </w:p>
    <w:p w:rsidR="006B4CF0" w:rsidRDefault="001F78E2">
      <w:pPr>
        <w:numPr>
          <w:ilvl w:val="0"/>
          <w:numId w:val="3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действовать в предлагаемых обстоятельствах с импровизированным текстом на заданную тему;</w:t>
      </w:r>
    </w:p>
    <w:p w:rsidR="006B4CF0" w:rsidRDefault="001F78E2">
      <w:pPr>
        <w:numPr>
          <w:ilvl w:val="0"/>
          <w:numId w:val="3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скороговорку и стихотворный текст в движении и разных позах;</w:t>
      </w:r>
    </w:p>
    <w:p w:rsidR="006B4CF0" w:rsidRDefault="001F78E2">
      <w:pPr>
        <w:numPr>
          <w:ilvl w:val="0"/>
          <w:numId w:val="3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на одном дыхании длинную фразу или четверостишие;</w:t>
      </w:r>
    </w:p>
    <w:p w:rsidR="006B4CF0" w:rsidRDefault="001F78E2">
      <w:pPr>
        <w:numPr>
          <w:ilvl w:val="0"/>
          <w:numId w:val="3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произносить одну и ту же фразу или скороговорку с разными интонациями;</w:t>
      </w:r>
    </w:p>
    <w:p w:rsidR="006B4CF0" w:rsidRDefault="001F78E2">
      <w:pPr>
        <w:numPr>
          <w:ilvl w:val="0"/>
          <w:numId w:val="3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наизусть стихотворный текст, правильно произнося слова и расставляя логические ударения;</w:t>
      </w:r>
    </w:p>
    <w:p w:rsidR="006B4CF0" w:rsidRDefault="001F78E2">
      <w:pPr>
        <w:numPr>
          <w:ilvl w:val="0"/>
          <w:numId w:val="3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 диалог с партнером на заданную тему;</w:t>
      </w:r>
    </w:p>
    <w:p w:rsidR="006B4CF0" w:rsidRDefault="001F78E2">
      <w:pPr>
        <w:pStyle w:val="2"/>
        <w:spacing w:before="0" w:line="240" w:lineRule="auto"/>
        <w:ind w:left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5320219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Учебно-тематический план</w:t>
      </w:r>
      <w:bookmarkEnd w:id="1"/>
    </w:p>
    <w:p w:rsidR="006B4CF0" w:rsidRDefault="006B4CF0">
      <w:pPr>
        <w:pStyle w:val="26"/>
        <w:shd w:val="clear" w:color="auto" w:fill="auto"/>
        <w:tabs>
          <w:tab w:val="left" w:pos="284"/>
          <w:tab w:val="left" w:pos="851"/>
        </w:tabs>
        <w:spacing w:before="0" w:after="0" w:line="240" w:lineRule="auto"/>
        <w:ind w:firstLine="709"/>
        <w:jc w:val="both"/>
        <w:rPr>
          <w:rFonts w:cs="Times New Roman"/>
          <w:i/>
          <w:iCs/>
        </w:rPr>
      </w:pPr>
    </w:p>
    <w:tbl>
      <w:tblPr>
        <w:tblStyle w:val="TableNormal"/>
        <w:tblpPr w:leftFromText="180" w:rightFromText="180" w:vertAnchor="text" w:horzAnchor="margin" w:tblpXSpec="center" w:tblpY="134"/>
        <w:tblW w:w="100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3396"/>
        <w:gridCol w:w="1140"/>
        <w:gridCol w:w="1134"/>
        <w:gridCol w:w="1417"/>
        <w:gridCol w:w="2127"/>
      </w:tblGrid>
      <w:tr w:rsidR="006B4CF0">
        <w:trPr>
          <w:trHeight w:val="434"/>
        </w:trPr>
        <w:tc>
          <w:tcPr>
            <w:tcW w:w="856" w:type="dxa"/>
            <w:vMerge w:val="restart"/>
          </w:tcPr>
          <w:p w:rsidR="006B4CF0" w:rsidRDefault="001F78E2">
            <w:pPr>
              <w:pStyle w:val="TableParagraph"/>
              <w:spacing w:line="278" w:lineRule="auto"/>
              <w:ind w:left="177" w:right="89" w:hanging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6B4CF0" w:rsidRDefault="001F78E2">
            <w:pPr>
              <w:pStyle w:val="TableParagraph"/>
              <w:spacing w:line="278" w:lineRule="auto"/>
              <w:ind w:left="177" w:right="89" w:hanging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3396" w:type="dxa"/>
            <w:vMerge w:val="restart"/>
          </w:tcPr>
          <w:p w:rsidR="006B4CF0" w:rsidRDefault="001F78E2">
            <w:pPr>
              <w:pStyle w:val="TableParagraph"/>
              <w:spacing w:line="315" w:lineRule="exact"/>
              <w:ind w:right="164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Название р</w:t>
            </w:r>
            <w:r>
              <w:rPr>
                <w:b/>
                <w:sz w:val="24"/>
                <w:szCs w:val="24"/>
              </w:rPr>
              <w:t>аздел</w:t>
            </w:r>
            <w:r>
              <w:rPr>
                <w:b/>
                <w:sz w:val="24"/>
                <w:szCs w:val="24"/>
                <w:lang w:val="ru-RU"/>
              </w:rPr>
              <w:t>а</w:t>
            </w:r>
            <w:r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3691" w:type="dxa"/>
            <w:gridSpan w:val="3"/>
          </w:tcPr>
          <w:p w:rsidR="006B4CF0" w:rsidRDefault="001F78E2">
            <w:pPr>
              <w:pStyle w:val="TableParagraph"/>
              <w:spacing w:line="315" w:lineRule="exact"/>
              <w:ind w:left="55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tabs>
                <w:tab w:val="center" w:pos="923"/>
              </w:tabs>
              <w:spacing w:line="315" w:lineRule="exact"/>
              <w:ind w:left="143" w:hanging="414"/>
              <w:jc w:val="bot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я</w:t>
            </w:r>
            <w:r>
              <w:rPr>
                <w:b/>
                <w:sz w:val="24"/>
                <w:szCs w:val="24"/>
                <w:lang w:val="ru-RU"/>
              </w:rPr>
              <w:tab/>
              <w:t>Формы аттестации/</w:t>
            </w:r>
          </w:p>
          <w:p w:rsidR="006B4CF0" w:rsidRDefault="001F78E2">
            <w:pPr>
              <w:pStyle w:val="TableParagraph"/>
              <w:tabs>
                <w:tab w:val="center" w:pos="923"/>
              </w:tabs>
              <w:spacing w:line="315" w:lineRule="exact"/>
              <w:ind w:left="143"/>
              <w:jc w:val="bot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контроля</w:t>
            </w:r>
          </w:p>
        </w:tc>
      </w:tr>
      <w:tr w:rsidR="006B4CF0">
        <w:trPr>
          <w:trHeight w:val="741"/>
        </w:trPr>
        <w:tc>
          <w:tcPr>
            <w:tcW w:w="856" w:type="dxa"/>
            <w:vMerge/>
            <w:tcBorders>
              <w:top w:val="nil"/>
            </w:tcBorders>
          </w:tcPr>
          <w:p w:rsidR="006B4CF0" w:rsidRDefault="006B4CF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396" w:type="dxa"/>
            <w:vMerge/>
            <w:tcBorders>
              <w:top w:val="nil"/>
            </w:tcBorders>
          </w:tcPr>
          <w:p w:rsidR="006B4CF0" w:rsidRDefault="006B4CF0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7" w:lineRule="exact"/>
              <w:ind w:left="10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В</w:t>
            </w:r>
            <w:r>
              <w:rPr>
                <w:b/>
                <w:sz w:val="24"/>
                <w:szCs w:val="24"/>
              </w:rPr>
              <w:t>сего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7" w:lineRule="exact"/>
              <w:ind w:left="91" w:right="1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Т</w:t>
            </w:r>
            <w:r>
              <w:rPr>
                <w:b/>
                <w:sz w:val="24"/>
                <w:szCs w:val="24"/>
              </w:rPr>
              <w:t>еория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7" w:lineRule="exact"/>
              <w:ind w:left="10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П</w:t>
            </w:r>
            <w:r>
              <w:rPr>
                <w:b/>
                <w:sz w:val="24"/>
                <w:szCs w:val="24"/>
              </w:rPr>
              <w:t>рактика</w:t>
            </w:r>
          </w:p>
        </w:tc>
        <w:tc>
          <w:tcPr>
            <w:tcW w:w="2127" w:type="dxa"/>
          </w:tcPr>
          <w:p w:rsidR="006B4CF0" w:rsidRDefault="006B4CF0">
            <w:pPr>
              <w:pStyle w:val="TableParagraph"/>
              <w:spacing w:line="317" w:lineRule="exact"/>
              <w:ind w:left="106"/>
              <w:rPr>
                <w:b/>
                <w:sz w:val="24"/>
                <w:szCs w:val="24"/>
                <w:lang w:val="ru-RU"/>
              </w:rPr>
            </w:pPr>
          </w:p>
        </w:tc>
      </w:tr>
      <w:tr w:rsidR="006B4CF0">
        <w:trPr>
          <w:trHeight w:val="570"/>
        </w:trPr>
        <w:tc>
          <w:tcPr>
            <w:tcW w:w="856" w:type="dxa"/>
          </w:tcPr>
          <w:p w:rsidR="006B4CF0" w:rsidRDefault="001F78E2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20" w:lineRule="exact"/>
              <w:ind w:left="10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1.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Азбука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театра.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127" w:type="dxa"/>
          </w:tcPr>
          <w:p w:rsidR="006B4CF0" w:rsidRDefault="006B4CF0">
            <w:pPr>
              <w:pStyle w:val="TableParagraph"/>
              <w:rPr>
                <w:sz w:val="28"/>
              </w:rPr>
            </w:pPr>
          </w:p>
        </w:tc>
      </w:tr>
      <w:tr w:rsidR="006B4CF0">
        <w:trPr>
          <w:trHeight w:val="74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  <w:lang w:val="ru-RU"/>
              </w:rPr>
              <w:t>1.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Права и обязанности кружковцев.</w:t>
            </w:r>
          </w:p>
          <w:p w:rsidR="006B4CF0" w:rsidRDefault="001F78E2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Инструктаж по технике безопасности.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наблюдение</w:t>
            </w:r>
          </w:p>
        </w:tc>
      </w:tr>
      <w:tr w:rsidR="006B4CF0">
        <w:trPr>
          <w:trHeight w:val="369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1.</w:t>
            </w:r>
            <w:r>
              <w:rPr>
                <w:sz w:val="28"/>
              </w:rPr>
              <w:t>2.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Введение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программу.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1.</w:t>
            </w:r>
            <w:r>
              <w:rPr>
                <w:sz w:val="28"/>
              </w:rPr>
              <w:t>3.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вокру</w:t>
            </w:r>
            <w:r>
              <w:rPr>
                <w:sz w:val="24"/>
                <w:szCs w:val="24"/>
                <w:lang w:val="ru-RU"/>
              </w:rPr>
              <w:t xml:space="preserve">г </w:t>
            </w:r>
            <w:r>
              <w:rPr>
                <w:sz w:val="24"/>
                <w:szCs w:val="24"/>
              </w:rPr>
              <w:t>нас.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наблюдение</w:t>
            </w:r>
          </w:p>
        </w:tc>
      </w:tr>
      <w:tr w:rsidR="006B4CF0">
        <w:trPr>
          <w:trHeight w:val="430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1.</w:t>
            </w:r>
            <w:r>
              <w:rPr>
                <w:sz w:val="28"/>
              </w:rPr>
              <w:t>4.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Актер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главное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«чудо»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театра.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6B4CF0" w:rsidRDefault="006B4CF0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наблюдение</w:t>
            </w:r>
          </w:p>
        </w:tc>
      </w:tr>
      <w:tr w:rsidR="006B4CF0">
        <w:trPr>
          <w:trHeight w:val="741"/>
        </w:trPr>
        <w:tc>
          <w:tcPr>
            <w:tcW w:w="856" w:type="dxa"/>
          </w:tcPr>
          <w:p w:rsidR="006B4CF0" w:rsidRDefault="001F78E2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20" w:lineRule="exact"/>
              <w:ind w:left="108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Раздел 2. Элементы внешней и внутренней техники актера.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90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80</w:t>
            </w:r>
          </w:p>
        </w:tc>
        <w:tc>
          <w:tcPr>
            <w:tcW w:w="2127" w:type="dxa"/>
          </w:tcPr>
          <w:p w:rsidR="006B4CF0" w:rsidRDefault="006B4CF0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B4CF0">
        <w:trPr>
          <w:trHeight w:val="536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2.</w:t>
            </w:r>
            <w:r>
              <w:rPr>
                <w:sz w:val="28"/>
              </w:rPr>
              <w:t>1.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276" w:lineRule="auto"/>
              <w:ind w:left="108" w:right="93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Внешняя и внутренняя техника актера.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2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3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3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74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2.</w:t>
            </w:r>
            <w:r>
              <w:rPr>
                <w:sz w:val="28"/>
              </w:rPr>
              <w:t>2.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навыка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творческой</w:t>
            </w:r>
          </w:p>
          <w:p w:rsidR="006B4CF0" w:rsidRDefault="001F78E2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мобилизации.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369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lastRenderedPageBreak/>
              <w:t>2.</w:t>
            </w:r>
            <w:r>
              <w:rPr>
                <w:sz w:val="28"/>
              </w:rPr>
              <w:t>3.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физических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действий.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369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2.</w:t>
            </w:r>
            <w:r>
              <w:rPr>
                <w:sz w:val="28"/>
              </w:rPr>
              <w:t>4.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7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2.</w:t>
            </w:r>
            <w:r>
              <w:rPr>
                <w:sz w:val="28"/>
              </w:rPr>
              <w:t>5.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7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Звучание.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7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7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7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369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4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2.</w:t>
            </w:r>
            <w:r>
              <w:rPr>
                <w:sz w:val="28"/>
              </w:rPr>
              <w:t>6.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Сценическое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движение.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творческое задание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4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2.</w:t>
            </w:r>
            <w:r>
              <w:rPr>
                <w:sz w:val="28"/>
              </w:rPr>
              <w:t>7.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Сценическая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речь.</w:t>
            </w:r>
          </w:p>
        </w:tc>
        <w:tc>
          <w:tcPr>
            <w:tcW w:w="1140" w:type="dxa"/>
          </w:tcPr>
          <w:p w:rsidR="006B4CF0" w:rsidRDefault="006B4CF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B4CF0" w:rsidRDefault="006B4CF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B4CF0" w:rsidRDefault="006B4CF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творческое задание</w:t>
            </w:r>
          </w:p>
        </w:tc>
      </w:tr>
      <w:tr w:rsidR="006B4CF0">
        <w:trPr>
          <w:trHeight w:val="369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8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2.8.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речевого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аппарата.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519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8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2.9.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278" w:lineRule="auto"/>
              <w:ind w:left="108" w:right="39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Распределение звука в сценическом пространстве.</w:t>
            </w:r>
          </w:p>
        </w:tc>
        <w:tc>
          <w:tcPr>
            <w:tcW w:w="1140" w:type="dxa"/>
          </w:tcPr>
          <w:p w:rsidR="006B4CF0" w:rsidRDefault="006B4CF0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6B4CF0" w:rsidRDefault="001F78E2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B4CF0" w:rsidRDefault="006B4CF0">
            <w:pPr>
              <w:pStyle w:val="TableParagraph"/>
              <w:rPr>
                <w:b/>
                <w:sz w:val="24"/>
                <w:szCs w:val="24"/>
              </w:rPr>
            </w:pPr>
          </w:p>
          <w:p w:rsidR="006B4CF0" w:rsidRDefault="001F78E2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6B4CF0">
            <w:pPr>
              <w:pStyle w:val="TableParagraph"/>
              <w:rPr>
                <w:b/>
                <w:sz w:val="24"/>
                <w:szCs w:val="24"/>
              </w:rPr>
            </w:pPr>
          </w:p>
          <w:p w:rsidR="006B4CF0" w:rsidRDefault="001F78E2">
            <w:pPr>
              <w:pStyle w:val="TableParagraph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игра</w:t>
            </w:r>
          </w:p>
        </w:tc>
      </w:tr>
      <w:tr w:rsidR="006B4CF0">
        <w:trPr>
          <w:trHeight w:val="340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8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2.10.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скороговорками.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287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4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2.11.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Перевоплощение.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Превращение.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творческое задание</w:t>
            </w:r>
          </w:p>
        </w:tc>
      </w:tr>
      <w:tr w:rsidR="006B4CF0">
        <w:trPr>
          <w:trHeight w:val="66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2.12.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ind w:left="108" w:right="13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аттестация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обучающихся.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творческое задание</w:t>
            </w:r>
          </w:p>
        </w:tc>
      </w:tr>
      <w:tr w:rsidR="006B4CF0">
        <w:trPr>
          <w:trHeight w:val="369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2.13.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Словесное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действие.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анализ текста</w:t>
            </w:r>
          </w:p>
        </w:tc>
      </w:tr>
      <w:tr w:rsidR="006B4CF0">
        <w:trPr>
          <w:trHeight w:val="369"/>
        </w:trPr>
        <w:tc>
          <w:tcPr>
            <w:tcW w:w="856" w:type="dxa"/>
            <w:tcBorders>
              <w:bottom w:val="single" w:sz="6" w:space="0" w:color="000000"/>
            </w:tcBorders>
          </w:tcPr>
          <w:p w:rsidR="006B4CF0" w:rsidRDefault="001F78E2">
            <w:pPr>
              <w:pStyle w:val="TableParagraph"/>
              <w:spacing w:line="315" w:lineRule="exact"/>
              <w:ind w:left="107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2.14.</w:t>
            </w:r>
          </w:p>
        </w:tc>
        <w:tc>
          <w:tcPr>
            <w:tcW w:w="3396" w:type="dxa"/>
            <w:tcBorders>
              <w:bottom w:val="single" w:sz="6" w:space="0" w:color="000000"/>
            </w:tcBorders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слово.</w:t>
            </w:r>
          </w:p>
        </w:tc>
        <w:tc>
          <w:tcPr>
            <w:tcW w:w="1140" w:type="dxa"/>
            <w:tcBorders>
              <w:bottom w:val="single" w:sz="6" w:space="0" w:color="000000"/>
            </w:tcBorders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анализ текста</w:t>
            </w:r>
          </w:p>
        </w:tc>
      </w:tr>
      <w:tr w:rsidR="006B4CF0">
        <w:trPr>
          <w:trHeight w:val="366"/>
        </w:trPr>
        <w:tc>
          <w:tcPr>
            <w:tcW w:w="856" w:type="dxa"/>
            <w:tcBorders>
              <w:top w:val="single" w:sz="6" w:space="0" w:color="000000"/>
            </w:tcBorders>
          </w:tcPr>
          <w:p w:rsidR="006B4CF0" w:rsidRDefault="001F78E2">
            <w:pPr>
              <w:pStyle w:val="TableParagraph"/>
              <w:spacing w:line="313" w:lineRule="exact"/>
              <w:ind w:left="107" w:right="96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2.15.</w:t>
            </w:r>
          </w:p>
        </w:tc>
        <w:tc>
          <w:tcPr>
            <w:tcW w:w="3396" w:type="dxa"/>
            <w:tcBorders>
              <w:top w:val="single" w:sz="6" w:space="0" w:color="000000"/>
            </w:tcBorders>
          </w:tcPr>
          <w:p w:rsidR="006B4CF0" w:rsidRDefault="001F78E2">
            <w:pPr>
              <w:pStyle w:val="TableParagraph"/>
              <w:spacing w:line="313" w:lineRule="exact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Постановка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миниспектакля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40" w:type="dxa"/>
            <w:tcBorders>
              <w:top w:val="single" w:sz="6" w:space="0" w:color="000000"/>
            </w:tcBorders>
          </w:tcPr>
          <w:p w:rsidR="006B4CF0" w:rsidRDefault="001F78E2">
            <w:pPr>
              <w:pStyle w:val="TableParagraph"/>
              <w:spacing w:line="313" w:lineRule="exact"/>
              <w:ind w:left="335" w:right="3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6B4CF0" w:rsidRDefault="001F78E2">
            <w:pPr>
              <w:pStyle w:val="TableParagraph"/>
              <w:spacing w:line="313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:rsidR="006B4CF0" w:rsidRDefault="001F78E2">
            <w:pPr>
              <w:pStyle w:val="TableParagraph"/>
              <w:spacing w:line="313" w:lineRule="exact"/>
              <w:ind w:left="86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6B4CF0" w:rsidRDefault="001F78E2">
            <w:pPr>
              <w:pStyle w:val="TableParagraph"/>
              <w:spacing w:line="313" w:lineRule="exact"/>
              <w:ind w:left="86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творческое задание</w:t>
            </w:r>
          </w:p>
        </w:tc>
      </w:tr>
      <w:tr w:rsidR="006B4CF0">
        <w:trPr>
          <w:trHeight w:val="369"/>
        </w:trPr>
        <w:tc>
          <w:tcPr>
            <w:tcW w:w="856" w:type="dxa"/>
          </w:tcPr>
          <w:p w:rsidR="006B4CF0" w:rsidRDefault="001F78E2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20" w:lineRule="exact"/>
              <w:ind w:left="10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3.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Этика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</w:rPr>
              <w:t>творчества.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44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2127" w:type="dxa"/>
          </w:tcPr>
          <w:p w:rsidR="006B4CF0" w:rsidRDefault="006B4CF0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7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3.</w:t>
            </w:r>
            <w:r>
              <w:rPr>
                <w:sz w:val="28"/>
              </w:rPr>
              <w:t>1.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7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особенность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театра.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7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7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7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7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анализ и о</w:t>
            </w:r>
            <w:r>
              <w:rPr>
                <w:sz w:val="24"/>
                <w:szCs w:val="24"/>
              </w:rPr>
              <w:t>бсужд</w:t>
            </w:r>
            <w:r>
              <w:rPr>
                <w:sz w:val="24"/>
                <w:szCs w:val="24"/>
                <w:lang w:val="ru-RU"/>
              </w:rPr>
              <w:t>е</w:t>
            </w:r>
            <w:r>
              <w:rPr>
                <w:sz w:val="24"/>
                <w:szCs w:val="24"/>
              </w:rPr>
              <w:t>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видеоспектаклей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5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3.</w:t>
            </w:r>
            <w:r>
              <w:rPr>
                <w:sz w:val="28"/>
              </w:rPr>
              <w:t>2.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Выразительные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средства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театра.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игра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2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3.</w:t>
            </w:r>
            <w:r>
              <w:rPr>
                <w:sz w:val="28"/>
              </w:rPr>
              <w:t>3.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2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Театр–экспромт.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2" w:lineRule="exact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2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2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2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анализ и о</w:t>
            </w:r>
            <w:r>
              <w:rPr>
                <w:sz w:val="24"/>
                <w:szCs w:val="24"/>
              </w:rPr>
              <w:t>бсужд</w:t>
            </w:r>
            <w:r>
              <w:rPr>
                <w:sz w:val="24"/>
                <w:szCs w:val="24"/>
                <w:lang w:val="ru-RU"/>
              </w:rPr>
              <w:t>е</w:t>
            </w:r>
            <w:r>
              <w:rPr>
                <w:sz w:val="24"/>
                <w:szCs w:val="24"/>
              </w:rPr>
              <w:t>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видеоспектаклей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0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3.</w:t>
            </w:r>
            <w:r>
              <w:rPr>
                <w:sz w:val="28"/>
              </w:rPr>
              <w:t>4.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0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Мы–зрители.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0" w:lineRule="exact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0" w:lineRule="exact"/>
              <w:ind w:left="1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0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0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анализ и о</w:t>
            </w:r>
            <w:r>
              <w:rPr>
                <w:sz w:val="24"/>
                <w:szCs w:val="24"/>
              </w:rPr>
              <w:t>бсужд</w:t>
            </w:r>
            <w:r>
              <w:rPr>
                <w:sz w:val="24"/>
                <w:szCs w:val="24"/>
                <w:lang w:val="ru-RU"/>
              </w:rPr>
              <w:t>е</w:t>
            </w:r>
            <w:r>
              <w:rPr>
                <w:sz w:val="24"/>
                <w:szCs w:val="24"/>
              </w:rPr>
              <w:t>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видеоспектаклей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1F78E2">
            <w:pPr>
              <w:pStyle w:val="TableParagraph"/>
              <w:spacing w:line="312" w:lineRule="exact"/>
              <w:ind w:left="105" w:right="96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3.</w:t>
            </w:r>
            <w:r>
              <w:rPr>
                <w:sz w:val="28"/>
              </w:rPr>
              <w:t>5.</w:t>
            </w: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2" w:lineRule="exact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Итоговое занятие «Творческий отчет»</w:t>
            </w:r>
          </w:p>
          <w:p w:rsidR="006B4CF0" w:rsidRDefault="001F78E2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Промежуточная аттестация.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2" w:lineRule="exact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2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2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127" w:type="dxa"/>
          </w:tcPr>
          <w:p w:rsidR="006B4CF0" w:rsidRDefault="001F78E2">
            <w:pPr>
              <w:pStyle w:val="TableParagraph"/>
              <w:spacing w:line="312" w:lineRule="exact"/>
              <w:ind w:left="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творческий отчет</w:t>
            </w:r>
          </w:p>
        </w:tc>
      </w:tr>
      <w:tr w:rsidR="006B4CF0">
        <w:trPr>
          <w:trHeight w:val="371"/>
        </w:trPr>
        <w:tc>
          <w:tcPr>
            <w:tcW w:w="856" w:type="dxa"/>
          </w:tcPr>
          <w:p w:rsidR="006B4CF0" w:rsidRDefault="006B4CF0">
            <w:pPr>
              <w:pStyle w:val="TableParagraph"/>
              <w:spacing w:line="312" w:lineRule="exact"/>
              <w:ind w:left="105" w:right="96"/>
              <w:jc w:val="center"/>
              <w:rPr>
                <w:sz w:val="28"/>
              </w:rPr>
            </w:pPr>
          </w:p>
        </w:tc>
        <w:tc>
          <w:tcPr>
            <w:tcW w:w="3396" w:type="dxa"/>
          </w:tcPr>
          <w:p w:rsidR="006B4CF0" w:rsidRDefault="001F78E2">
            <w:pPr>
              <w:pStyle w:val="TableParagraph"/>
              <w:spacing w:line="312" w:lineRule="exact"/>
              <w:ind w:left="0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Итого:</w:t>
            </w:r>
          </w:p>
        </w:tc>
        <w:tc>
          <w:tcPr>
            <w:tcW w:w="1140" w:type="dxa"/>
          </w:tcPr>
          <w:p w:rsidR="006B4CF0" w:rsidRDefault="001F78E2">
            <w:pPr>
              <w:pStyle w:val="TableParagraph"/>
              <w:spacing w:line="312" w:lineRule="exact"/>
              <w:ind w:left="423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1134" w:type="dxa"/>
          </w:tcPr>
          <w:p w:rsidR="006B4CF0" w:rsidRDefault="001F78E2">
            <w:pPr>
              <w:pStyle w:val="TableParagraph"/>
              <w:spacing w:line="312" w:lineRule="exact"/>
              <w:ind w:left="12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35</w:t>
            </w:r>
          </w:p>
        </w:tc>
        <w:tc>
          <w:tcPr>
            <w:tcW w:w="1417" w:type="dxa"/>
          </w:tcPr>
          <w:p w:rsidR="006B4CF0" w:rsidRDefault="001F78E2">
            <w:pPr>
              <w:pStyle w:val="TableParagraph"/>
              <w:spacing w:line="312" w:lineRule="exact"/>
              <w:ind w:left="9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109</w:t>
            </w:r>
          </w:p>
        </w:tc>
        <w:tc>
          <w:tcPr>
            <w:tcW w:w="2127" w:type="dxa"/>
          </w:tcPr>
          <w:p w:rsidR="006B4CF0" w:rsidRDefault="006B4CF0">
            <w:pPr>
              <w:pStyle w:val="TableParagraph"/>
              <w:spacing w:line="312" w:lineRule="exact"/>
              <w:ind w:left="9"/>
              <w:jc w:val="center"/>
              <w:rPr>
                <w:b/>
                <w:sz w:val="28"/>
              </w:rPr>
            </w:pPr>
          </w:p>
        </w:tc>
      </w:tr>
    </w:tbl>
    <w:p w:rsidR="006B4CF0" w:rsidRDefault="006B4CF0">
      <w:pPr>
        <w:pStyle w:val="2"/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53202198"/>
    </w:p>
    <w:p w:rsidR="006B4CF0" w:rsidRDefault="006B4CF0">
      <w:pPr>
        <w:pStyle w:val="2"/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6B4CF0" w:rsidRDefault="006B4CF0">
      <w:pPr>
        <w:pStyle w:val="2"/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6B4CF0" w:rsidRDefault="006B4CF0">
      <w:pPr>
        <w:pStyle w:val="2"/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6B4CF0" w:rsidRDefault="006B4CF0">
      <w:pPr>
        <w:pStyle w:val="2"/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6B4CF0" w:rsidRDefault="006B4CF0">
      <w:pPr>
        <w:tabs>
          <w:tab w:val="left" w:pos="3353"/>
        </w:tabs>
        <w:spacing w:after="0"/>
        <w:ind w:right="3210"/>
        <w:rPr>
          <w:rFonts w:ascii="Times New Roman" w:hAnsi="Times New Roman" w:cs="Times New Roman"/>
          <w:b/>
          <w:bCs/>
          <w:sz w:val="24"/>
          <w:szCs w:val="24"/>
        </w:rPr>
      </w:pPr>
    </w:p>
    <w:p w:rsidR="006B4CF0" w:rsidRDefault="006B4CF0">
      <w:pPr>
        <w:tabs>
          <w:tab w:val="left" w:pos="3353"/>
        </w:tabs>
        <w:spacing w:after="0"/>
        <w:ind w:right="3210"/>
        <w:rPr>
          <w:rFonts w:ascii="Times New Roman" w:hAnsi="Times New Roman" w:cs="Times New Roman"/>
          <w:b/>
          <w:bCs/>
          <w:sz w:val="24"/>
          <w:szCs w:val="24"/>
        </w:rPr>
      </w:pPr>
    </w:p>
    <w:p w:rsidR="006B4CF0" w:rsidRDefault="006B4CF0">
      <w:pPr>
        <w:tabs>
          <w:tab w:val="left" w:pos="3353"/>
        </w:tabs>
        <w:spacing w:after="0"/>
        <w:ind w:right="3210" w:firstLineChars="1250" w:firstLine="3012"/>
        <w:rPr>
          <w:rFonts w:ascii="Times New Roman" w:hAnsi="Times New Roman" w:cs="Times New Roman"/>
          <w:b/>
          <w:bCs/>
          <w:sz w:val="24"/>
          <w:szCs w:val="24"/>
        </w:rPr>
      </w:pPr>
    </w:p>
    <w:p w:rsidR="006B4CF0" w:rsidRDefault="006B4CF0">
      <w:pPr>
        <w:tabs>
          <w:tab w:val="left" w:pos="3353"/>
        </w:tabs>
        <w:spacing w:after="0"/>
        <w:ind w:right="3210" w:firstLineChars="1250" w:firstLine="3012"/>
        <w:rPr>
          <w:rFonts w:ascii="Times New Roman" w:hAnsi="Times New Roman" w:cs="Times New Roman"/>
          <w:b/>
          <w:bCs/>
          <w:sz w:val="24"/>
          <w:szCs w:val="24"/>
        </w:rPr>
      </w:pPr>
    </w:p>
    <w:p w:rsidR="006B4CF0" w:rsidRDefault="006B4CF0">
      <w:pPr>
        <w:tabs>
          <w:tab w:val="left" w:pos="3353"/>
        </w:tabs>
        <w:spacing w:after="0"/>
        <w:ind w:right="3210" w:firstLineChars="1250" w:firstLine="3012"/>
        <w:rPr>
          <w:rFonts w:ascii="Times New Roman" w:hAnsi="Times New Roman" w:cs="Times New Roman"/>
          <w:b/>
          <w:bCs/>
          <w:sz w:val="24"/>
          <w:szCs w:val="24"/>
        </w:rPr>
      </w:pPr>
    </w:p>
    <w:p w:rsidR="006B4CF0" w:rsidRDefault="006B4CF0">
      <w:pPr>
        <w:tabs>
          <w:tab w:val="left" w:pos="3353"/>
        </w:tabs>
        <w:spacing w:after="0"/>
        <w:ind w:right="3210" w:firstLineChars="1250" w:firstLine="3012"/>
        <w:rPr>
          <w:rFonts w:ascii="Times New Roman" w:hAnsi="Times New Roman" w:cs="Times New Roman"/>
          <w:b/>
          <w:bCs/>
          <w:sz w:val="24"/>
          <w:szCs w:val="24"/>
        </w:rPr>
      </w:pPr>
    </w:p>
    <w:p w:rsidR="006B4CF0" w:rsidRDefault="001F78E2">
      <w:pPr>
        <w:tabs>
          <w:tab w:val="left" w:pos="3353"/>
        </w:tabs>
        <w:spacing w:after="0"/>
        <w:ind w:right="3210" w:firstLineChars="1250" w:firstLine="301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bookmarkEnd w:id="2"/>
      <w:r>
        <w:rPr>
          <w:rFonts w:ascii="Times New Roman" w:hAnsi="Times New Roman" w:cs="Times New Roman"/>
          <w:b/>
          <w:bCs/>
          <w:sz w:val="24"/>
          <w:szCs w:val="24"/>
        </w:rPr>
        <w:t xml:space="preserve">   программы</w:t>
      </w:r>
    </w:p>
    <w:p w:rsidR="006B4CF0" w:rsidRDefault="001F78E2">
      <w:pPr>
        <w:tabs>
          <w:tab w:val="left" w:pos="3353"/>
        </w:tabs>
        <w:spacing w:after="0"/>
        <w:ind w:right="3210"/>
        <w:rPr>
          <w:rFonts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>Раздел 1. Азбука театра.</w:t>
      </w:r>
      <w:r>
        <w:rPr>
          <w:rFonts w:ascii="Times New Roman" w:hAnsi="Times New Roman" w:cs="Times New Roman"/>
          <w:b/>
          <w:bCs/>
          <w:sz w:val="24"/>
          <w:szCs w:val="24"/>
        </w:rPr>
        <w:t>(10</w:t>
      </w:r>
      <w:r>
        <w:rPr>
          <w:rFonts w:ascii="Times New Roman" w:hAnsi="Times New Roman" w:cs="Times New Roman"/>
          <w:sz w:val="24"/>
          <w:szCs w:val="24"/>
        </w:rPr>
        <w:t xml:space="preserve"> часа).</w:t>
      </w:r>
    </w:p>
    <w:p w:rsidR="006B4CF0" w:rsidRDefault="001F78E2">
      <w:pPr>
        <w:pStyle w:val="a6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 xml:space="preserve">Теория. </w:t>
      </w:r>
    </w:p>
    <w:p w:rsidR="006B4CF0" w:rsidRDefault="001F78E2">
      <w:pPr>
        <w:pStyle w:val="a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Знакомство с группой. Права и обязанности кружковцев.</w:t>
      </w:r>
    </w:p>
    <w:p w:rsidR="006B4CF0" w:rsidRDefault="001F78E2">
      <w:pPr>
        <w:pStyle w:val="a6"/>
        <w:ind w:right="1073"/>
        <w:jc w:val="both"/>
        <w:rPr>
          <w:sz w:val="24"/>
          <w:szCs w:val="24"/>
        </w:rPr>
      </w:pPr>
      <w:r>
        <w:rPr>
          <w:sz w:val="24"/>
          <w:szCs w:val="24"/>
        </w:rPr>
        <w:t>Знакомство с правилами поведения в кружке, с техникой безопасности на занятиях, во время посещения спектаклей, поездок в автобусе, правилами противопожарной безопасности.</w:t>
      </w:r>
    </w:p>
    <w:p w:rsidR="006B4CF0" w:rsidRDefault="001F78E2">
      <w:pPr>
        <w:pStyle w:val="a6"/>
        <w:ind w:right="746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>
        <w:rPr>
          <w:bCs/>
          <w:sz w:val="24"/>
          <w:szCs w:val="24"/>
        </w:rPr>
        <w:t>Введение в программу</w:t>
      </w:r>
      <w:r>
        <w:rPr>
          <w:sz w:val="24"/>
          <w:szCs w:val="24"/>
        </w:rPr>
        <w:t xml:space="preserve">. </w:t>
      </w:r>
    </w:p>
    <w:p w:rsidR="006B4CF0" w:rsidRDefault="001F78E2">
      <w:pPr>
        <w:pStyle w:val="a6"/>
        <w:ind w:right="746"/>
        <w:rPr>
          <w:sz w:val="24"/>
          <w:szCs w:val="24"/>
        </w:rPr>
      </w:pPr>
      <w:r>
        <w:rPr>
          <w:bCs/>
          <w:sz w:val="24"/>
          <w:szCs w:val="24"/>
        </w:rPr>
        <w:t xml:space="preserve">     </w:t>
      </w:r>
      <w:r>
        <w:rPr>
          <w:sz w:val="24"/>
          <w:szCs w:val="24"/>
        </w:rPr>
        <w:t>Знакомство с программой кружка. Беседа на тему «Что мы знаем о театре?» Краткое содержание тем программы. Презентация театральной жизни. Театр как вид искусства.</w:t>
      </w:r>
    </w:p>
    <w:p w:rsidR="006B4CF0" w:rsidRDefault="001F78E2">
      <w:pPr>
        <w:pStyle w:val="a6"/>
        <w:ind w:right="284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 xml:space="preserve">Практика. </w:t>
      </w:r>
    </w:p>
    <w:p w:rsidR="006B4CF0" w:rsidRDefault="001F78E2">
      <w:pPr>
        <w:pStyle w:val="a6"/>
        <w:ind w:right="284"/>
        <w:rPr>
          <w:sz w:val="24"/>
          <w:szCs w:val="24"/>
        </w:rPr>
      </w:pPr>
      <w:r>
        <w:rPr>
          <w:bCs/>
          <w:sz w:val="24"/>
          <w:szCs w:val="24"/>
        </w:rPr>
        <w:t xml:space="preserve">     Театр вокруг нас.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Путешествие по театральным картинкам и программкам. Ролевая игра «Мы идем в театр». Импровизация «Кто какую роль играет в жизни».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Актер–главное «чудо» театра.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Беседа «Почему актера называют</w:t>
      </w:r>
    </w:p>
    <w:p w:rsidR="006B4CF0" w:rsidRDefault="001F78E2">
      <w:pPr>
        <w:pStyle w:val="a6"/>
        <w:ind w:right="703"/>
        <w:rPr>
          <w:sz w:val="24"/>
          <w:szCs w:val="24"/>
        </w:rPr>
      </w:pPr>
      <w:r>
        <w:rPr>
          <w:sz w:val="24"/>
          <w:szCs w:val="24"/>
        </w:rPr>
        <w:t>чудом?» О профессии актера и его способности перевоплощаться. Игры «По-правде и по-нарошку», «Одно и тоже по-разному».</w:t>
      </w:r>
    </w:p>
    <w:p w:rsidR="006B4CF0" w:rsidRDefault="001F78E2">
      <w:pPr>
        <w:pStyle w:val="ab"/>
        <w:tabs>
          <w:tab w:val="left" w:pos="1493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Style w:val="211"/>
          <w:rFonts w:eastAsiaTheme="minorHAnsi"/>
          <w:b/>
          <w:bCs/>
          <w:color w:val="auto"/>
          <w:sz w:val="24"/>
          <w:szCs w:val="24"/>
        </w:rPr>
        <w:t xml:space="preserve">     Оборудование: </w:t>
      </w:r>
      <w:r>
        <w:rPr>
          <w:rFonts w:ascii="Times New Roman" w:hAnsi="Times New Roman" w:cs="Times New Roman"/>
          <w:sz w:val="24"/>
          <w:szCs w:val="24"/>
        </w:rPr>
        <w:t>аудио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видеоаппаратура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(компьютер); игрушки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мягкие.</w:t>
      </w:r>
    </w:p>
    <w:p w:rsidR="006B4CF0" w:rsidRDefault="001F78E2">
      <w:pPr>
        <w:spacing w:after="0"/>
        <w:ind w:right="8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Раздел II. Элементы внешней и внутренней техники актера </w:t>
      </w:r>
      <w:r>
        <w:rPr>
          <w:rFonts w:ascii="Times New Roman" w:hAnsi="Times New Roman" w:cs="Times New Roman"/>
          <w:sz w:val="24"/>
          <w:szCs w:val="24"/>
        </w:rPr>
        <w:t>(90 часов).</w:t>
      </w:r>
    </w:p>
    <w:p w:rsidR="006B4CF0" w:rsidRDefault="001F78E2">
      <w:pPr>
        <w:spacing w:after="0"/>
        <w:ind w:left="218" w:right="82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Теория. </w:t>
      </w:r>
    </w:p>
    <w:p w:rsidR="006B4CF0" w:rsidRDefault="001F78E2">
      <w:pPr>
        <w:spacing w:after="0"/>
        <w:ind w:left="218" w:right="8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Понятия внешняя и внутренняя техника актера, из каких элементов состоит.</w:t>
      </w:r>
    </w:p>
    <w:p w:rsidR="006B4CF0" w:rsidRDefault="001F78E2">
      <w:pPr>
        <w:pStyle w:val="1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i/>
          <w:iCs/>
          <w:sz w:val="24"/>
          <w:szCs w:val="24"/>
        </w:rPr>
        <w:t xml:space="preserve">  </w:t>
      </w:r>
      <w:bookmarkStart w:id="3" w:name="_Toc153202199"/>
      <w:r>
        <w:rPr>
          <w:i/>
          <w:iCs/>
          <w:sz w:val="24"/>
          <w:szCs w:val="24"/>
        </w:rPr>
        <w:t>Формирование навыка творческой мобилизации</w:t>
      </w:r>
      <w:bookmarkEnd w:id="3"/>
      <w:r>
        <w:rPr>
          <w:i/>
          <w:iCs/>
          <w:sz w:val="24"/>
          <w:szCs w:val="24"/>
        </w:rPr>
        <w:t xml:space="preserve">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Практика.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Упражнения на развитие зрительного внимания «Повтори позу»,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«Зеркало», «Равномерно занять класс», «Кто во что одет», «Круг» и т.д.    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Упражнения на развитие слухового внимания и других сенсорных умений</w:t>
      </w:r>
    </w:p>
    <w:p w:rsidR="006B4CF0" w:rsidRDefault="001F78E2">
      <w:pPr>
        <w:pStyle w:val="a6"/>
        <w:ind w:right="1472"/>
        <w:rPr>
          <w:sz w:val="24"/>
          <w:szCs w:val="24"/>
        </w:rPr>
      </w:pPr>
      <w:r>
        <w:rPr>
          <w:sz w:val="24"/>
          <w:szCs w:val="24"/>
        </w:rPr>
        <w:t>«Послушаем тишину», «Воробей-ворона», «Летает не летает», «Узнай товарища», «Увидеть пальцами», «Цветочный магазин», «Душ», «Кондитерская» и т.д.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Память физических действий </w:t>
      </w:r>
    </w:p>
    <w:p w:rsidR="006B4CF0" w:rsidRDefault="001F78E2">
      <w:pPr>
        <w:pStyle w:val="a6"/>
        <w:ind w:right="42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Практика.</w:t>
      </w:r>
    </w:p>
    <w:p w:rsidR="006B4CF0" w:rsidRDefault="001F78E2">
      <w:pPr>
        <w:pStyle w:val="a6"/>
        <w:ind w:right="422"/>
        <w:rPr>
          <w:sz w:val="24"/>
          <w:szCs w:val="24"/>
        </w:rPr>
      </w:pPr>
      <w:r>
        <w:rPr>
          <w:sz w:val="24"/>
          <w:szCs w:val="24"/>
        </w:rPr>
        <w:t xml:space="preserve">      Правильное распределение внимания и мускульных напряжений в процессе работы с воображаемыми предметами. Где глаза? Какая мускулатура работает? </w:t>
      </w:r>
    </w:p>
    <w:p w:rsidR="006B4CF0" w:rsidRDefault="001F78E2">
      <w:pPr>
        <w:pStyle w:val="a6"/>
        <w:ind w:right="422"/>
        <w:rPr>
          <w:sz w:val="24"/>
          <w:szCs w:val="24"/>
        </w:rPr>
      </w:pPr>
      <w:r>
        <w:rPr>
          <w:sz w:val="24"/>
          <w:szCs w:val="24"/>
        </w:rPr>
        <w:t xml:space="preserve">      Индивидуальные задания на память физических действий. Игра «Где мы были мы не скажем, а что делали покажем».</w:t>
      </w:r>
    </w:p>
    <w:p w:rsidR="006B4CF0" w:rsidRDefault="001F78E2">
      <w:pPr>
        <w:pStyle w:val="1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     </w:t>
      </w:r>
      <w:bookmarkStart w:id="4" w:name="_Toc153202200"/>
      <w:r>
        <w:rPr>
          <w:i/>
          <w:iCs/>
          <w:sz w:val="24"/>
          <w:szCs w:val="24"/>
        </w:rPr>
        <w:t>Перевоплощение</w:t>
      </w:r>
      <w:bookmarkEnd w:id="4"/>
      <w:r>
        <w:rPr>
          <w:i/>
          <w:iCs/>
          <w:sz w:val="24"/>
          <w:szCs w:val="24"/>
        </w:rPr>
        <w:t xml:space="preserve">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Теория.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Формирование первоначального представления о перевоплощении.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Практика.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Выполнение этюдов через пластические характеристики растительного мира: этюды «Я – дерево, цветок, травинка, листик на ветру» и т.п. Упражнения «Превращение предмета», «Превратился сам», «Действие –подражание».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Пространство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Практика.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Сочинение и исполнение этюдов «Я в море», «Я в дремучем лесу», «Я в горах», «Я в пустыне». Упражнение «Эхо». Упражнения на звукоподражание.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   Звучание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Практика.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Выполнение упражнений на звукоподражание: шелест листьев,</w:t>
      </w:r>
    </w:p>
    <w:p w:rsidR="006B4CF0" w:rsidRDefault="001F78E2">
      <w:pPr>
        <w:pStyle w:val="a6"/>
        <w:ind w:right="366"/>
        <w:rPr>
          <w:sz w:val="24"/>
          <w:szCs w:val="24"/>
        </w:rPr>
      </w:pPr>
      <w:r>
        <w:rPr>
          <w:sz w:val="24"/>
          <w:szCs w:val="24"/>
        </w:rPr>
        <w:t>травы, шум морских волн, вой ветра и т.д. Голоса птиц, кошек, собак, лошадей, коров и т.д. Голос медведя, тигра, волка. Разговор обезьян. Жужжание мух, комара, пчел, кваканье лягушек и т.д. Этюд «Птичий переполох».</w:t>
      </w:r>
    </w:p>
    <w:p w:rsidR="006B4CF0" w:rsidRDefault="001F78E2">
      <w:pPr>
        <w:spacing w:after="0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Сценическое движение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Практика.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Упражнения на развитие пластичности и выразительности рук</w:t>
      </w:r>
    </w:p>
    <w:p w:rsidR="006B4CF0" w:rsidRDefault="001F78E2">
      <w:pPr>
        <w:pStyle w:val="a6"/>
        <w:ind w:right="436"/>
        <w:rPr>
          <w:sz w:val="24"/>
          <w:szCs w:val="24"/>
        </w:rPr>
      </w:pPr>
      <w:r>
        <w:rPr>
          <w:sz w:val="24"/>
          <w:szCs w:val="24"/>
        </w:rPr>
        <w:t xml:space="preserve">«Волна», «Подводные растения» «Деревья», «Плавники» и т.д.    </w:t>
      </w:r>
    </w:p>
    <w:p w:rsidR="006B4CF0" w:rsidRDefault="001F78E2">
      <w:pPr>
        <w:pStyle w:val="a6"/>
        <w:ind w:right="436"/>
        <w:rPr>
          <w:sz w:val="24"/>
          <w:szCs w:val="24"/>
        </w:rPr>
      </w:pPr>
      <w:r>
        <w:rPr>
          <w:sz w:val="24"/>
          <w:szCs w:val="24"/>
        </w:rPr>
        <w:t xml:space="preserve">     Упражнения на развитие умения двигаться в соответствии с заданным музыкой темпо-ритмом.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Сценическая речь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Развитие речевого аппарата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Практика.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Работа над четкой артикуляцией. Гимнастика для губ, языка,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челюсти (выполнение упражнений типа: «Точилка», «Ходики», «Кружочки», «Волейбольная сетка», «Покусывание», «Лопатки – жало», «Лошадки» и т.д.   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Упражнения «и,э,а,о,у,ы»; двойные согласные: «пэ-ббэ, па-бба, пу-ббу, пы-ббы» и т.п. Сказ о том, как была придумана азбука ( по сказке Р.Киплинга).   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Знакомство с русским детским фольклором через работу над скороговорками.</w:t>
      </w:r>
    </w:p>
    <w:p w:rsidR="006B4CF0" w:rsidRDefault="001F78E2">
      <w:pPr>
        <w:pStyle w:val="1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    </w:t>
      </w:r>
      <w:bookmarkStart w:id="5" w:name="_Toc153202201"/>
      <w:r>
        <w:rPr>
          <w:i/>
          <w:iCs/>
          <w:sz w:val="24"/>
          <w:szCs w:val="24"/>
        </w:rPr>
        <w:t>Распределение звука в сценическом пространстве</w:t>
      </w:r>
      <w:bookmarkEnd w:id="5"/>
      <w:r>
        <w:rPr>
          <w:i/>
          <w:iCs/>
          <w:sz w:val="24"/>
          <w:szCs w:val="24"/>
        </w:rPr>
        <w:t xml:space="preserve"> </w:t>
      </w:r>
    </w:p>
    <w:p w:rsidR="006B4CF0" w:rsidRDefault="001F78E2">
      <w:pPr>
        <w:pStyle w:val="a6"/>
        <w:ind w:right="38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Практика.</w:t>
      </w:r>
    </w:p>
    <w:p w:rsidR="006B4CF0" w:rsidRDefault="001F78E2">
      <w:pPr>
        <w:pStyle w:val="a6"/>
        <w:ind w:right="386"/>
        <w:rPr>
          <w:sz w:val="24"/>
          <w:szCs w:val="24"/>
        </w:rPr>
      </w:pPr>
      <w:r>
        <w:rPr>
          <w:sz w:val="24"/>
          <w:szCs w:val="24"/>
        </w:rPr>
        <w:t xml:space="preserve">     Освоение пространства через звук (навык «посыла»); игры с мячом, бросание слогов вперед-вдаль с помощью руки; произношение скороговорок шепотом. Упражнение «Эхо».</w:t>
      </w:r>
    </w:p>
    <w:p w:rsidR="006B4CF0" w:rsidRDefault="001F78E2">
      <w:pPr>
        <w:spacing w:after="0"/>
        <w:ind w:left="218" w:right="83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Промежуточная аттестация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4CF0" w:rsidRDefault="001F78E2">
      <w:pPr>
        <w:spacing w:after="0"/>
        <w:ind w:left="218" w:right="83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Контроль знаний в виде теста. Выполнение индивидуальных заданий.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   Словесное действие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Практика.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Формирование первоначального представления о словесном</w:t>
      </w:r>
    </w:p>
    <w:p w:rsidR="006B4CF0" w:rsidRDefault="001F78E2">
      <w:pPr>
        <w:pStyle w:val="a6"/>
        <w:ind w:right="908"/>
        <w:rPr>
          <w:sz w:val="24"/>
          <w:szCs w:val="24"/>
        </w:rPr>
      </w:pPr>
      <w:r>
        <w:rPr>
          <w:sz w:val="24"/>
          <w:szCs w:val="24"/>
        </w:rPr>
        <w:t>действии. Выполнение одной и той же скороговоркой разных действенных задач (например, просить, приказывать, одобрять, звать, спрашивать и т. д) Выполнение одной и той же скороговоркой противоположных по смыслу действий (например, объяснять–переспрашивать, просить –отказывать,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упрекать– умолять, одобрять– критиковать и т. д). 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Овладение формой диалога:</w:t>
      </w:r>
    </w:p>
    <w:p w:rsidR="006B4CF0" w:rsidRDefault="001F78E2">
      <w:pPr>
        <w:pStyle w:val="a6"/>
        <w:ind w:right="739"/>
        <w:rPr>
          <w:sz w:val="24"/>
          <w:szCs w:val="24"/>
        </w:rPr>
      </w:pPr>
      <w:r>
        <w:rPr>
          <w:sz w:val="24"/>
          <w:szCs w:val="24"/>
        </w:rPr>
        <w:t>-исполнение этюдов в форме вопроса-ответа, просьбы-ответа, предложения-ответа и т.д.</w:t>
      </w:r>
    </w:p>
    <w:p w:rsidR="006B4CF0" w:rsidRDefault="001F78E2">
      <w:pPr>
        <w:pStyle w:val="a6"/>
        <w:ind w:left="288"/>
        <w:rPr>
          <w:sz w:val="24"/>
          <w:szCs w:val="24"/>
        </w:rPr>
      </w:pPr>
      <w:r>
        <w:rPr>
          <w:sz w:val="24"/>
          <w:szCs w:val="24"/>
        </w:rPr>
        <w:t xml:space="preserve">  Придумывание этюдов на словесное действие.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Художественное слово </w:t>
      </w:r>
    </w:p>
    <w:p w:rsidR="006B4CF0" w:rsidRDefault="001F78E2">
      <w:pPr>
        <w:pStyle w:val="a6"/>
        <w:ind w:right="43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Практика.</w:t>
      </w:r>
    </w:p>
    <w:p w:rsidR="006B4CF0" w:rsidRDefault="001F78E2">
      <w:pPr>
        <w:pStyle w:val="a6"/>
        <w:ind w:right="-2"/>
        <w:rPr>
          <w:sz w:val="24"/>
          <w:szCs w:val="24"/>
        </w:rPr>
      </w:pPr>
      <w:r>
        <w:rPr>
          <w:sz w:val="24"/>
          <w:szCs w:val="24"/>
        </w:rPr>
        <w:t xml:space="preserve">      Развитие навыка логического анализа текста (на материале детских стишков). Знаки препинания, грамматические паузы, логические ударения, задачи. Подготовка чтецов.</w:t>
      </w:r>
    </w:p>
    <w:p w:rsidR="006B4CF0" w:rsidRDefault="001F78E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Постановка миниспектакля </w:t>
      </w:r>
    </w:p>
    <w:p w:rsidR="006B4CF0" w:rsidRDefault="001F78E2">
      <w:pPr>
        <w:pStyle w:val="a6"/>
        <w:ind w:right="36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Практика.</w:t>
      </w:r>
    </w:p>
    <w:p w:rsidR="006B4CF0" w:rsidRDefault="001F78E2">
      <w:pPr>
        <w:pStyle w:val="a6"/>
        <w:ind w:right="365"/>
        <w:rPr>
          <w:sz w:val="24"/>
          <w:szCs w:val="24"/>
        </w:rPr>
      </w:pPr>
      <w:r>
        <w:rPr>
          <w:sz w:val="24"/>
          <w:szCs w:val="24"/>
        </w:rPr>
        <w:t xml:space="preserve">      Первоначальное представление о поэтапной работе над спектаклем: работа за столом, репетиции на сцене, выпуск спектакля, показ спектакля (зритель как обязательный компонент творчества). Умение жить в режиме работы над спектаклем.</w:t>
      </w:r>
    </w:p>
    <w:p w:rsidR="006B4CF0" w:rsidRDefault="001F78E2">
      <w:pPr>
        <w:pStyle w:val="ab"/>
        <w:tabs>
          <w:tab w:val="left" w:pos="1493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Оборудование: </w:t>
      </w:r>
      <w:r>
        <w:rPr>
          <w:rFonts w:ascii="Times New Roman" w:hAnsi="Times New Roman" w:cs="Times New Roman"/>
          <w:sz w:val="24"/>
          <w:szCs w:val="24"/>
        </w:rPr>
        <w:t>аудио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видеоаппаратура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(компьютер); игрушки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мягкие,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мячи,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(коврики)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тренинга; элементы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театральных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(сценических)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костюмов; предметы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мелкого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реквизита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э</w:t>
      </w:r>
      <w:r>
        <w:rPr>
          <w:rFonts w:ascii="Times New Roman" w:hAnsi="Times New Roman" w:cs="Times New Roman"/>
          <w:sz w:val="24"/>
          <w:szCs w:val="24"/>
        </w:rPr>
        <w:t>тюдов.</w:t>
      </w:r>
      <w:r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</w:p>
    <w:p w:rsidR="006B4CF0" w:rsidRDefault="006B4CF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1F78E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III. Этика творчества </w:t>
      </w:r>
      <w:r>
        <w:rPr>
          <w:rFonts w:ascii="Times New Roman" w:hAnsi="Times New Roman" w:cs="Times New Roman"/>
          <w:sz w:val="24"/>
          <w:szCs w:val="24"/>
        </w:rPr>
        <w:t>(44 часов).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   Коллективная особенность театра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>Теория.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Знакомство с театром как коллективным видом искусства.</w:t>
      </w:r>
    </w:p>
    <w:p w:rsidR="006B4CF0" w:rsidRDefault="001F78E2">
      <w:pPr>
        <w:pStyle w:val="a6"/>
        <w:ind w:right="839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b/>
          <w:bCs/>
          <w:sz w:val="24"/>
          <w:szCs w:val="24"/>
        </w:rPr>
        <w:t>Практика.</w:t>
      </w:r>
    </w:p>
    <w:p w:rsidR="006B4CF0" w:rsidRDefault="001F78E2">
      <w:pPr>
        <w:pStyle w:val="a6"/>
        <w:ind w:right="839"/>
        <w:rPr>
          <w:sz w:val="24"/>
          <w:szCs w:val="24"/>
        </w:rPr>
      </w:pPr>
      <w:r>
        <w:rPr>
          <w:sz w:val="24"/>
          <w:szCs w:val="24"/>
        </w:rPr>
        <w:t xml:space="preserve">      Коллективные упражнения. Игры на взаимодействие. Формирование умения работать не только на себя (свою роль), но и общую «копилку». Подчинять свои интересы интересам коллектива.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    Выразительные средства театра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Теория.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Первоначальное представление о видах и жанрах театрального</w:t>
      </w:r>
    </w:p>
    <w:p w:rsidR="006B4CF0" w:rsidRDefault="001F78E2">
      <w:pPr>
        <w:pStyle w:val="a6"/>
        <w:ind w:right="591"/>
        <w:rPr>
          <w:sz w:val="24"/>
          <w:szCs w:val="24"/>
        </w:rPr>
      </w:pPr>
      <w:r>
        <w:rPr>
          <w:sz w:val="24"/>
          <w:szCs w:val="24"/>
        </w:rPr>
        <w:t>творчества. Связь театра с другими видами искусства: литературой, музыкой, танцем, ИЗО.</w:t>
      </w:r>
    </w:p>
    <w:p w:rsidR="006B4CF0" w:rsidRDefault="001F78E2">
      <w:pPr>
        <w:pStyle w:val="a6"/>
        <w:ind w:right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Практика.</w:t>
      </w:r>
    </w:p>
    <w:p w:rsidR="006B4CF0" w:rsidRDefault="001F78E2">
      <w:pPr>
        <w:pStyle w:val="a6"/>
        <w:ind w:right="284"/>
        <w:rPr>
          <w:sz w:val="24"/>
          <w:szCs w:val="24"/>
        </w:rPr>
      </w:pPr>
      <w:r>
        <w:rPr>
          <w:sz w:val="24"/>
          <w:szCs w:val="24"/>
        </w:rPr>
        <w:t xml:space="preserve">      Костюм – один из основных элементов, влияющих на представление об образе и характере. Выполнение этюдов с использованием различных костюмов, декораций, музыки, танцев, реквизита. Связь театра с другими видами искусства: литературой, музыкой, танцем, ИЗО.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     Театр-экспромт </w:t>
      </w:r>
    </w:p>
    <w:p w:rsidR="006B4CF0" w:rsidRDefault="001F78E2">
      <w:pPr>
        <w:spacing w:after="0"/>
        <w:ind w:left="21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</w:rPr>
        <w:t>Теория.</w:t>
      </w:r>
    </w:p>
    <w:p w:rsidR="006B4CF0" w:rsidRDefault="001F78E2">
      <w:pPr>
        <w:spacing w:after="0"/>
        <w:ind w:left="2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Что такое «экспромт»?</w:t>
      </w:r>
    </w:p>
    <w:p w:rsidR="006B4CF0" w:rsidRDefault="001F78E2">
      <w:pPr>
        <w:pStyle w:val="a6"/>
        <w:ind w:left="288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b/>
          <w:bCs/>
          <w:sz w:val="24"/>
          <w:szCs w:val="24"/>
        </w:rPr>
        <w:t xml:space="preserve">Практика. </w:t>
      </w:r>
    </w:p>
    <w:p w:rsidR="006B4CF0" w:rsidRDefault="001F78E2">
      <w:pPr>
        <w:pStyle w:val="a6"/>
        <w:ind w:left="288"/>
        <w:rPr>
          <w:sz w:val="24"/>
          <w:szCs w:val="24"/>
        </w:rPr>
      </w:pPr>
      <w:r>
        <w:rPr>
          <w:sz w:val="24"/>
          <w:szCs w:val="24"/>
        </w:rPr>
        <w:t xml:space="preserve">   Разыгрывание такого вида театральных сюжетов.</w:t>
      </w:r>
    </w:p>
    <w:p w:rsidR="006B4CF0" w:rsidRDefault="001F78E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Мы– зрители </w:t>
      </w:r>
    </w:p>
    <w:p w:rsidR="006B4CF0" w:rsidRDefault="001F78E2">
      <w:pPr>
        <w:pStyle w:val="a6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>Теория.</w:t>
      </w:r>
    </w:p>
    <w:p w:rsidR="006B4CF0" w:rsidRDefault="001F78E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 Правила поведения в зрительном зале.</w:t>
      </w:r>
    </w:p>
    <w:p w:rsidR="006B4CF0" w:rsidRDefault="001F78E2">
      <w:pPr>
        <w:pStyle w:val="a6"/>
        <w:ind w:right="52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Практика.</w:t>
      </w:r>
    </w:p>
    <w:p w:rsidR="006B4CF0" w:rsidRDefault="001F78E2">
      <w:pPr>
        <w:pStyle w:val="a6"/>
        <w:ind w:right="529"/>
        <w:rPr>
          <w:sz w:val="24"/>
          <w:szCs w:val="24"/>
        </w:rPr>
      </w:pPr>
      <w:r>
        <w:rPr>
          <w:sz w:val="24"/>
          <w:szCs w:val="24"/>
        </w:rPr>
        <w:t xml:space="preserve">       Посещение, просмотр и обсуждение спектаклей самодеятельных и профессиональных театров. Просмотр и обсуждение видеоспектаклей.</w:t>
      </w:r>
    </w:p>
    <w:p w:rsidR="006B4CF0" w:rsidRDefault="001F78E2">
      <w:pPr>
        <w:pStyle w:val="1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      </w:t>
      </w:r>
      <w:bookmarkStart w:id="6" w:name="_Toc153202202"/>
      <w:r>
        <w:rPr>
          <w:i/>
          <w:iCs/>
          <w:sz w:val="24"/>
          <w:szCs w:val="24"/>
        </w:rPr>
        <w:t>Итоговое занятие «Творческий отчет»</w:t>
      </w:r>
      <w:bookmarkEnd w:id="6"/>
      <w:r>
        <w:rPr>
          <w:i/>
          <w:iCs/>
          <w:sz w:val="24"/>
          <w:szCs w:val="24"/>
        </w:rPr>
        <w:t xml:space="preserve"> </w:t>
      </w:r>
    </w:p>
    <w:p w:rsidR="006B4CF0" w:rsidRDefault="001F78E2">
      <w:pPr>
        <w:pStyle w:val="a6"/>
        <w:ind w:right="1502"/>
        <w:rPr>
          <w:sz w:val="24"/>
          <w:szCs w:val="24"/>
        </w:rPr>
      </w:pPr>
      <w:r>
        <w:rPr>
          <w:sz w:val="24"/>
          <w:szCs w:val="24"/>
        </w:rPr>
        <w:t xml:space="preserve">      Показ миниспектакля на зрителей. Анализ своих собственных работ и товарищей. Умение адекватно воспринимать замечания.</w:t>
      </w:r>
    </w:p>
    <w:p w:rsidR="006B4CF0" w:rsidRDefault="001F78E2">
      <w:pPr>
        <w:pStyle w:val="ab"/>
        <w:tabs>
          <w:tab w:val="left" w:pos="1493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Оборудование:</w:t>
      </w:r>
      <w:r>
        <w:rPr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аудио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видеоаппаратура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(компьютер); игрушки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мягкие,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мячи,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(коврики)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тренинга; элементы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театральных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(сценических)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костюмов; предметы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мелкого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реквизита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э</w:t>
      </w:r>
      <w:r>
        <w:rPr>
          <w:rFonts w:ascii="Times New Roman" w:hAnsi="Times New Roman" w:cs="Times New Roman"/>
          <w:sz w:val="24"/>
          <w:szCs w:val="24"/>
        </w:rPr>
        <w:t>тюдов.</w:t>
      </w:r>
      <w:r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</w:p>
    <w:p w:rsidR="006B4CF0" w:rsidRDefault="006B4CF0">
      <w:pPr>
        <w:pStyle w:val="a6"/>
        <w:ind w:right="1502"/>
        <w:rPr>
          <w:b/>
          <w:bCs/>
          <w:sz w:val="24"/>
          <w:szCs w:val="24"/>
        </w:rPr>
        <w:sectPr w:rsidR="006B4CF0">
          <w:headerReference w:type="default" r:id="rId9"/>
          <w:pgSz w:w="11906" w:h="16838"/>
          <w:pgMar w:top="1134" w:right="567" w:bottom="1134" w:left="1560" w:header="708" w:footer="708" w:gutter="0"/>
          <w:cols w:space="708"/>
          <w:titlePg/>
          <w:docGrid w:linePitch="360"/>
        </w:sectPr>
      </w:pPr>
    </w:p>
    <w:p w:rsidR="006B4CF0" w:rsidRDefault="006B4CF0">
      <w:pPr>
        <w:shd w:val="clear" w:color="auto" w:fill="FFFFFF"/>
        <w:spacing w:after="150" w:line="240" w:lineRule="auto"/>
        <w:ind w:left="36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B4CF0" w:rsidRDefault="006B4CF0"/>
    <w:p w:rsidR="006B4CF0" w:rsidRDefault="001F78E2">
      <w:pPr>
        <w:pStyle w:val="1"/>
        <w:spacing w:after="240"/>
        <w:contextualSpacing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Планируемые результаты освоения программы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Предметные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научатся:</w:t>
      </w:r>
    </w:p>
    <w:p w:rsidR="006B4CF0" w:rsidRDefault="001F78E2">
      <w:pPr>
        <w:numPr>
          <w:ilvl w:val="0"/>
          <w:numId w:val="4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читать, соблюдая орфоэпические и интонационные нормы чтения;</w:t>
      </w:r>
    </w:p>
    <w:p w:rsidR="006B4CF0" w:rsidRDefault="001F78E2">
      <w:pPr>
        <w:numPr>
          <w:ilvl w:val="0"/>
          <w:numId w:val="4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выразительному чтению;</w:t>
      </w:r>
    </w:p>
    <w:p w:rsidR="006B4CF0" w:rsidRDefault="001F78E2">
      <w:pPr>
        <w:numPr>
          <w:ilvl w:val="0"/>
          <w:numId w:val="4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произведения по жанру;</w:t>
      </w:r>
    </w:p>
    <w:p w:rsidR="006B4CF0" w:rsidRDefault="001F78E2">
      <w:pPr>
        <w:numPr>
          <w:ilvl w:val="0"/>
          <w:numId w:val="4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речевое дыхание и правильную артикуляцию;</w:t>
      </w:r>
    </w:p>
    <w:p w:rsidR="006B4CF0" w:rsidRDefault="001F78E2">
      <w:pPr>
        <w:numPr>
          <w:ilvl w:val="0"/>
          <w:numId w:val="4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 театрального искусства, основам актёрского мастерства;</w:t>
      </w:r>
    </w:p>
    <w:p w:rsidR="006B4CF0" w:rsidRDefault="001F78E2">
      <w:pPr>
        <w:numPr>
          <w:ilvl w:val="0"/>
          <w:numId w:val="4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сочинять этюды по сказкам;</w:t>
      </w:r>
    </w:p>
    <w:p w:rsidR="006B4CF0" w:rsidRDefault="001F78E2">
      <w:pPr>
        <w:numPr>
          <w:ilvl w:val="0"/>
          <w:numId w:val="4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умению выражать разнообразные эмоциональные состояния (грусть, радость, злоба, удивление, восхищение)</w:t>
      </w:r>
    </w:p>
    <w:p w:rsidR="006B4CF0" w:rsidRDefault="006B4CF0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B4CF0" w:rsidRDefault="001F78E2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Метапредметные: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Метапредметными результатами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изучения курса является формирование следующих универсальных учебных действий (УУД).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B4CF0" w:rsidRDefault="001F78E2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принимать учебную задачу, сформулированную учителем;</w:t>
      </w:r>
    </w:p>
    <w:p w:rsidR="006B4CF0" w:rsidRDefault="001F78E2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планировать свои действия на отдельных этапах работы над пьесой;</w:t>
      </w:r>
    </w:p>
    <w:p w:rsidR="006B4CF0" w:rsidRDefault="001F78E2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контроль, коррекцию и оценку результатов своей деятельности;</w:t>
      </w:r>
    </w:p>
    <w:p w:rsidR="006B4CF0" w:rsidRDefault="001F78E2">
      <w:pPr>
        <w:numPr>
          <w:ilvl w:val="0"/>
          <w:numId w:val="5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УУД: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B4CF0" w:rsidRDefault="001F78E2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6B4CF0" w:rsidRDefault="001F78E2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применять полученную информацию при выполнении заданий;</w:t>
      </w:r>
    </w:p>
    <w:p w:rsidR="006B4CF0" w:rsidRDefault="001F78E2">
      <w:pPr>
        <w:numPr>
          <w:ilvl w:val="0"/>
          <w:numId w:val="6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проявлять индивидуальные творческие способности при сочинении рассказов, сказок, этюдов, подборе простейших рифм, чтении по ролям и инсценировании.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УУД: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включаться в диалог, в коллективное обсуждение, проявлять инициативу и активность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работать в группе, учитывать мнения партнёров, отличные от собственных;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 за помощью;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свои затруднения;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предлагать помощь и сотрудничество;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слушать собеседника;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договариваться о распределении функций и ролей в совместной деятельности, приходить к общему решению;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собственное мнение и позицию;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взаимный контроль;</w:t>
      </w:r>
    </w:p>
    <w:p w:rsidR="006B4CF0" w:rsidRDefault="001F78E2">
      <w:pPr>
        <w:numPr>
          <w:ilvl w:val="0"/>
          <w:numId w:val="7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 оценивать собственное поведение и поведение окружающих.</w:t>
      </w:r>
    </w:p>
    <w:p w:rsidR="006B4CF0" w:rsidRDefault="006B4CF0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6B4CF0" w:rsidRDefault="006B4CF0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Личностные: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 учеников будут сформированы:</w:t>
      </w:r>
    </w:p>
    <w:p w:rsidR="006B4CF0" w:rsidRDefault="001F78E2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</w:r>
    </w:p>
    <w:p w:rsidR="006B4CF0" w:rsidRDefault="001F78E2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целостность взгляда на мир средствами литературных произведений;</w:t>
      </w:r>
    </w:p>
    <w:p w:rsidR="006B4CF0" w:rsidRDefault="001F78E2">
      <w:pPr>
        <w:numPr>
          <w:ilvl w:val="0"/>
          <w:numId w:val="8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6B4CF0" w:rsidRDefault="001F78E2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значимости занятий театральным искусством для личного развития.</w:t>
      </w:r>
    </w:p>
    <w:p w:rsidR="006B4CF0" w:rsidRDefault="001F78E2">
      <w:pPr>
        <w:pStyle w:val="1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Организационно – педагогические условия реализации программы</w:t>
      </w:r>
    </w:p>
    <w:p w:rsidR="006B4CF0" w:rsidRDefault="001F78E2">
      <w:pPr>
        <w:tabs>
          <w:tab w:val="left" w:pos="360"/>
        </w:tabs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и методы учебной деятельности обучающихся</w:t>
      </w:r>
    </w:p>
    <w:p w:rsidR="006B4CF0" w:rsidRDefault="001F78E2">
      <w:pPr>
        <w:pStyle w:val="a9"/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Формы занятий - групповые и индивидуальные занятия для отработки дикции, мезансцены.</w:t>
      </w:r>
    </w:p>
    <w:p w:rsidR="006B4CF0" w:rsidRDefault="001F78E2">
      <w:pPr>
        <w:pStyle w:val="a9"/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Основными формами проведения занятий являются:</w:t>
      </w:r>
    </w:p>
    <w:p w:rsidR="006B4CF0" w:rsidRDefault="001F78E2">
      <w:pPr>
        <w:pStyle w:val="a9"/>
        <w:numPr>
          <w:ilvl w:val="0"/>
          <w:numId w:val="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театральные игры,</w:t>
      </w:r>
    </w:p>
    <w:p w:rsidR="006B4CF0" w:rsidRDefault="001F78E2">
      <w:pPr>
        <w:pStyle w:val="a9"/>
        <w:numPr>
          <w:ilvl w:val="0"/>
          <w:numId w:val="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конкурсы,</w:t>
      </w:r>
    </w:p>
    <w:p w:rsidR="006B4CF0" w:rsidRDefault="001F78E2">
      <w:pPr>
        <w:pStyle w:val="a9"/>
        <w:numPr>
          <w:ilvl w:val="0"/>
          <w:numId w:val="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викторины,</w:t>
      </w:r>
    </w:p>
    <w:p w:rsidR="006B4CF0" w:rsidRDefault="001F78E2">
      <w:pPr>
        <w:pStyle w:val="a9"/>
        <w:numPr>
          <w:ilvl w:val="0"/>
          <w:numId w:val="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беседы,</w:t>
      </w:r>
    </w:p>
    <w:p w:rsidR="006B4CF0" w:rsidRDefault="001F78E2">
      <w:pPr>
        <w:pStyle w:val="a9"/>
        <w:numPr>
          <w:ilvl w:val="0"/>
          <w:numId w:val="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экскурсии в театр и музеи,</w:t>
      </w:r>
    </w:p>
    <w:p w:rsidR="006B4CF0" w:rsidRDefault="001F78E2">
      <w:pPr>
        <w:pStyle w:val="a9"/>
        <w:numPr>
          <w:ilvl w:val="0"/>
          <w:numId w:val="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спектакли</w:t>
      </w:r>
    </w:p>
    <w:p w:rsidR="006B4CF0" w:rsidRDefault="001F78E2">
      <w:pPr>
        <w:pStyle w:val="a9"/>
        <w:numPr>
          <w:ilvl w:val="0"/>
          <w:numId w:val="9"/>
        </w:numPr>
        <w:shd w:val="clear" w:color="auto" w:fill="FFFFFF"/>
        <w:spacing w:before="0" w:beforeAutospacing="0" w:after="150" w:afterAutospacing="0"/>
        <w:contextualSpacing/>
        <w:rPr>
          <w:color w:val="000000"/>
        </w:rPr>
      </w:pPr>
      <w:r>
        <w:rPr>
          <w:color w:val="000000"/>
        </w:rPr>
        <w:t>праздники.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 </w:t>
      </w:r>
    </w:p>
    <w:p w:rsidR="006B4CF0" w:rsidRDefault="001F78E2">
      <w:pPr>
        <w:numPr>
          <w:ilvl w:val="0"/>
          <w:numId w:val="10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Электронные презентации «Правила поведения в театре»</w:t>
      </w:r>
    </w:p>
    <w:p w:rsidR="006B4CF0" w:rsidRDefault="001F78E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«Виды театрального искусства»</w:t>
      </w:r>
    </w:p>
    <w:p w:rsidR="006B4CF0" w:rsidRDefault="001F78E2">
      <w:pPr>
        <w:numPr>
          <w:ilvl w:val="0"/>
          <w:numId w:val="11"/>
        </w:num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Сценарии сказок, пьес, детские книги.</w:t>
      </w:r>
    </w:p>
    <w:p w:rsidR="006B4CF0" w:rsidRPr="00095745" w:rsidRDefault="001F78E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</w:pPr>
      <w:r w:rsidRPr="0009574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 w:rsidRPr="0009574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 w:rsidRPr="0009574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 w:rsidRPr="0009574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 w:rsidRPr="0009574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  <w:r w:rsidRPr="0009574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ab/>
      </w:r>
    </w:p>
    <w:p w:rsidR="006B4CF0" w:rsidRDefault="001F78E2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 xml:space="preserve">                                                                 Приложение 1</w:t>
      </w:r>
    </w:p>
    <w:p w:rsidR="006B4CF0" w:rsidRDefault="006B4CF0">
      <w:pPr>
        <w:contextualSpacing/>
        <w:jc w:val="center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</w:pPr>
    </w:p>
    <w:p w:rsidR="006B4CF0" w:rsidRDefault="001F78E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Календарный учебный график</w:t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дополнительной общеобразовательной</w:t>
      </w: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br/>
        <w:t xml:space="preserve">общеразвивающей программы на </w:t>
      </w:r>
      <w:r>
        <w:rPr>
          <w:rFonts w:ascii="Times New Roman" w:hAnsi="Times New Roman" w:cs="Times New Roman"/>
          <w:b/>
          <w:sz w:val="24"/>
          <w:szCs w:val="24"/>
        </w:rPr>
        <w:t>2025-2026 учебный год</w:t>
      </w:r>
    </w:p>
    <w:p w:rsidR="006B4CF0" w:rsidRDefault="006B4CF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850"/>
        <w:gridCol w:w="993"/>
        <w:gridCol w:w="1134"/>
        <w:gridCol w:w="992"/>
        <w:gridCol w:w="850"/>
        <w:gridCol w:w="2127"/>
        <w:gridCol w:w="1134"/>
        <w:gridCol w:w="992"/>
      </w:tblGrid>
      <w:tr w:rsidR="006B4CF0">
        <w:tc>
          <w:tcPr>
            <w:tcW w:w="709" w:type="dxa"/>
            <w:vAlign w:val="center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п/п </w:t>
            </w:r>
          </w:p>
        </w:tc>
        <w:tc>
          <w:tcPr>
            <w:tcW w:w="851" w:type="dxa"/>
            <w:vAlign w:val="center"/>
          </w:tcPr>
          <w:p w:rsidR="006B4CF0" w:rsidRDefault="001F78E2">
            <w:pPr>
              <w:spacing w:after="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Месяц </w:t>
            </w:r>
          </w:p>
        </w:tc>
        <w:tc>
          <w:tcPr>
            <w:tcW w:w="850" w:type="dxa"/>
            <w:vAlign w:val="center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факт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проведения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занятия</w:t>
            </w:r>
          </w:p>
        </w:tc>
        <w:tc>
          <w:tcPr>
            <w:tcW w:w="992" w:type="dxa"/>
            <w:vAlign w:val="center"/>
          </w:tcPr>
          <w:p w:rsidR="006B4CF0" w:rsidRDefault="001F78E2">
            <w:pPr>
              <w:spacing w:after="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занятия</w:t>
            </w:r>
          </w:p>
        </w:tc>
        <w:tc>
          <w:tcPr>
            <w:tcW w:w="850" w:type="dxa"/>
            <w:vAlign w:val="center"/>
          </w:tcPr>
          <w:p w:rsidR="006B4CF0" w:rsidRDefault="001F78E2">
            <w:pPr>
              <w:spacing w:after="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</w:t>
            </w:r>
          </w:p>
          <w:p w:rsidR="006B4CF0" w:rsidRDefault="001F78E2">
            <w:pPr>
              <w:spacing w:after="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часов</w:t>
            </w:r>
          </w:p>
        </w:tc>
        <w:tc>
          <w:tcPr>
            <w:tcW w:w="2127" w:type="dxa"/>
            <w:vAlign w:val="center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занятия</w:t>
            </w:r>
          </w:p>
        </w:tc>
        <w:tc>
          <w:tcPr>
            <w:tcW w:w="1134" w:type="dxa"/>
            <w:vAlign w:val="center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проведения</w:t>
            </w:r>
          </w:p>
        </w:tc>
        <w:tc>
          <w:tcPr>
            <w:tcW w:w="992" w:type="dxa"/>
            <w:vAlign w:val="center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контроля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1,2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 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 (1 ч)</w:t>
            </w:r>
          </w:p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 (1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 9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</w:t>
            </w:r>
          </w:p>
        </w:tc>
      </w:tr>
      <w:tr w:rsidR="006B4CF0">
        <w:trPr>
          <w:trHeight w:val="1771"/>
        </w:trPr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Театральное искусство, его главная особенность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мастерство.</w:t>
            </w:r>
          </w:p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 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5,6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 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театральном искусстве ( 1.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Скороговорки (1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7,8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Ступени развития театра, период становления (1 ч)</w:t>
            </w:r>
          </w:p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Искусство декламации (выразительное чтение) 1 ч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9,10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в лицах стихов А. Барто, Г.Тукая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 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поведения в театре.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драматурги и их произведения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 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Театральная азбука.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 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театров, их сходства и различия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Общественное назначение театра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Греческий театр (1 ч.) 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любимых стихов учащихся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Ролевые игры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Индив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этюдов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этюдов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Конкур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с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Татарские народные игры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«Йозек салу», «Капкалы», «Сукыр тэнкэ» (1ч.)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Соревнование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и задачи театра во время Великой Отечественной войны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 \работа (1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Современная татарская детская драматургия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Галимзяна Гильманова «Комеш тарак»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 Туфана Миннуллина.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Пьесы для детей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 «Комеш тарак».Чтение по ролям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 тат.театра «Сайяр»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по ролям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«Комеш тарак»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жанры.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Мастера татарского комедийного искусства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жанры.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Мастера татарского комедийного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Логика речи. Логические паузы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ТГАТ им. Г.Камала: история возникновения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ролей в эпизодах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афиши, декораций, костюмов к «Комеш тарак»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42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Современное творчество ТГАТ им. Г.Камала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«Комеш тарак» репетиция на сцене (1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Мензелинский ТГДТ: история возникновения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«Комеш тарак» в костюмах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Сегодняшняя жизнь Мензелинского драмтеатра 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«Комеш тарак» в костюмах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 Амутбаев: жизнь и творчество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«Комеш тарак» в костюмах 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Ритмопластика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прогон спектакля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«Комеш тарак»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и кино: сходства и различия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спектакля «Комеш тарак»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53,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Звезды советского театра и кино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Новогоднем представлении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Зарубежное театральное искусство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этюды (1ч.)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Ролевые игры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Этикет. Культура речи как важная составляющая образ человека (1ч.)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 аттестация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Ролевые игры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Речевой этикет. Выбор лексики, интонации, говор, речевые ошибки, мягкость и жесткость речи.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чтение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Соревнование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hd w:val="clear" w:color="auto" w:fill="FFFFFF"/>
              <w:spacing w:after="0" w:line="240" w:lineRule="auto"/>
              <w:ind w:left="91"/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Приёмы выразительности речи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Т. Миннуллина «Авыл эте Акбай»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63,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64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hd w:val="clear" w:color="auto" w:fill="FFFFFF"/>
              <w:spacing w:after="0" w:line="240" w:lineRule="auto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композиционного и эпизодического построения</w:t>
            </w:r>
          </w:p>
          <w:p w:rsidR="006B4CF0" w:rsidRDefault="001F78E2">
            <w:pPr>
              <w:shd w:val="clear" w:color="auto" w:fill="FFFFFF"/>
              <w:spacing w:after="0" w:line="240" w:lineRule="auto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Т. Миннуллина «Авыл эте Акбай»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hd w:val="clear" w:color="auto" w:fill="FFFFFF"/>
              <w:spacing w:after="0" w:line="240" w:lineRule="auto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Техника применения средств художественной выразительности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 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Конкурс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hd w:val="clear" w:color="auto" w:fill="FFFFFF"/>
              <w:spacing w:after="0" w:line="240" w:lineRule="auto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Последовательность работы над текстом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hd w:val="clear" w:color="auto" w:fill="FFFFFF"/>
              <w:spacing w:after="0" w:line="356" w:lineRule="atLeast"/>
              <w:ind w:left="91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Бессловесные элементы действия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hd w:val="clear" w:color="auto" w:fill="FFFFFF"/>
              <w:spacing w:after="0" w:line="3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Сценография </w:t>
            </w:r>
          </w:p>
          <w:p w:rsidR="006B4CF0" w:rsidRDefault="001F78E2">
            <w:pPr>
              <w:shd w:val="clear" w:color="auto" w:fill="FFFFFF"/>
              <w:spacing w:after="0" w:line="3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Пластика. Рождение пластического образа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«Авыл эте Акбай» по ролям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Опрос,практическая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Движение и музыка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музыкального сопровождения спектакля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28.01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Индивидуаль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Освоение пространства. (1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костюмов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Ролевая игра: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«Мы в театре»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80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раль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 Создание  сценического образа.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 декорации для спектакля  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Ролевая игра: «Мы в театре»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Мезансценирование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Многообразие выразительных средств в театре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Основы словесного действия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Сценическое движение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Целенаправленность, логика и последовательность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91,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Наблюдательность и внутренняя собранность.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на сцене «Авыл эте Акбай»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93,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условия подлинности сценического действия.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на сцене «Авыл эте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Акбай»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95,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Сценическое действие как действие в вымышленных условиях - в предлагаемых обстоятельствах(1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спектакля «Авыл эте Акбай»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97,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98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сценического воображения.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 спектакля «Авыл эте Акбай»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актового зала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99,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Сценическое общение как взаимодействие и воздействие друг на друга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писателей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№9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101,102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Сценическая речь как активный, волевой процесс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писателей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103,104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Элементарные технические средства оформления сцены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И.Зиннурова «Ана хэтере»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105,106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в театре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 по пьесе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107,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108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Практи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Целесообразность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Кабинет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№9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Практи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109,110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</w:t>
            </w:r>
          </w:p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Бессловесные элементы действия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Ролевая игра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111,112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поведения в актерском искусстве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113,114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Правда и условность игры в театре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мезансцен Воспитательная  р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115,116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</w:t>
            </w:r>
          </w:p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Связь предполагаемых обстоятельств с поведением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костюмов и грима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117,118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сцены: декорация и костюмы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декораций и музыкального сопровождения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119,120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ЛекцияПрактика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наложения грима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пьесы 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121,122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наложения грима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пьесы 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123,124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Лекция, беседа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Сверхзадача и мораль пьесы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Ролевые игры по произведениям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татарских детских поэтов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Ролевые игры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125,126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и 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Внутренний монолог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поэтов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127,128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план актерского состояния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Этюды 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129,130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Спецэфекты в спектакле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131,132</w:t>
            </w:r>
          </w:p>
        </w:tc>
        <w:tc>
          <w:tcPr>
            <w:tcW w:w="851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и её значение (1 ч.)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rPr>
          <w:trHeight w:val="2032"/>
        </w:trPr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133,134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тальная и индивидуаль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Мораль пьесы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135,136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и 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Амплуа актера (1 ч)</w:t>
            </w:r>
          </w:p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137,138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 и индивидуальная работа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139,140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 ч.) Промежуточная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аттестация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141,142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Генерал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епетиция к творческому отчету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сәхнәсе”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6B4CF0">
        <w:tc>
          <w:tcPr>
            <w:tcW w:w="709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143,144</w:t>
            </w:r>
          </w:p>
        </w:tc>
        <w:tc>
          <w:tcPr>
            <w:tcW w:w="851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93" w:type="dxa"/>
          </w:tcPr>
          <w:p w:rsidR="006B4CF0" w:rsidRDefault="006B4C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</w:t>
            </w:r>
          </w:p>
          <w:p w:rsidR="006B4CF0" w:rsidRDefault="001F78E2">
            <w:pPr>
              <w:spacing w:after="15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ческое занятие</w:t>
            </w:r>
          </w:p>
        </w:tc>
        <w:tc>
          <w:tcPr>
            <w:tcW w:w="850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6B4CF0" w:rsidRDefault="001F78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отчет кружка «Балачак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сәхнәсе” (2 ч)</w:t>
            </w:r>
          </w:p>
        </w:tc>
        <w:tc>
          <w:tcPr>
            <w:tcW w:w="1134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</w:t>
            </w:r>
          </w:p>
        </w:tc>
        <w:tc>
          <w:tcPr>
            <w:tcW w:w="992" w:type="dxa"/>
          </w:tcPr>
          <w:p w:rsidR="006B4CF0" w:rsidRDefault="001F78E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Практическая работа</w:t>
            </w:r>
          </w:p>
        </w:tc>
      </w:tr>
    </w:tbl>
    <w:p w:rsidR="006B4CF0" w:rsidRDefault="006B4C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4CF0" w:rsidRDefault="006B4CF0">
      <w:pPr>
        <w:pStyle w:val="a9"/>
        <w:jc w:val="center"/>
        <w:rPr>
          <w:b/>
          <w:bCs/>
          <w:sz w:val="28"/>
          <w:szCs w:val="28"/>
        </w:rPr>
      </w:pPr>
    </w:p>
    <w:p w:rsidR="006B4CF0" w:rsidRDefault="001F78E2">
      <w:pPr>
        <w:pStyle w:val="a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Формы аттестации/контроля и оценочные материалы</w:t>
      </w:r>
    </w:p>
    <w:p w:rsidR="006B4CF0" w:rsidRDefault="001F78E2">
      <w:pPr>
        <w:pStyle w:val="a9"/>
      </w:pPr>
      <w:r>
        <w:t>Для полноценной реализации данной программы используются разные виды контроля:</w:t>
      </w:r>
    </w:p>
    <w:p w:rsidR="006B4CF0" w:rsidRDefault="001F78E2">
      <w:pPr>
        <w:pStyle w:val="a9"/>
        <w:numPr>
          <w:ilvl w:val="0"/>
          <w:numId w:val="12"/>
        </w:numPr>
      </w:pPr>
      <w:r>
        <w:t>текущий – осуществляется посредством наблюдения за деятельностью ребенка в процессе занятий;</w:t>
      </w:r>
    </w:p>
    <w:p w:rsidR="006B4CF0" w:rsidRDefault="001F78E2">
      <w:pPr>
        <w:pStyle w:val="a9"/>
        <w:numPr>
          <w:ilvl w:val="0"/>
          <w:numId w:val="12"/>
        </w:numPr>
      </w:pPr>
      <w:r>
        <w:t>промежуточный – праздники, соревнования, занятия-зачеты, конкурсы ;</w:t>
      </w:r>
    </w:p>
    <w:p w:rsidR="006B4CF0" w:rsidRDefault="001F78E2">
      <w:pPr>
        <w:pStyle w:val="a9"/>
        <w:numPr>
          <w:ilvl w:val="0"/>
          <w:numId w:val="12"/>
        </w:numPr>
      </w:pPr>
      <w:r>
        <w:t>итоговый – открытые занятия, спектакли.</w:t>
      </w: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</w:pPr>
      <w:r>
        <w:rPr>
          <w:b/>
          <w:bCs/>
        </w:rPr>
        <w:t>Формой подведения итогов</w:t>
      </w:r>
      <w:r>
        <w:t xml:space="preserve"> считать: выступление на школьных праздниках, торжественных и тематических линейках, участие в школьных мероприятиях, родительских собраниях, классных часах, участие в мероприятиях младших классов, инсценированные сказок, сценок из жизни школы и постановка сказок и пьесок для свободного просмотра.</w:t>
      </w: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</w:pPr>
      <w:r>
        <w:t xml:space="preserve">                                     </w:t>
      </w: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</w:pPr>
      <w:r>
        <w:t xml:space="preserve">                                           </w:t>
      </w: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</w:pP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</w:pP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</w:pP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</w:pP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</w:pP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</w:pP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  <w:rPr>
          <w:b/>
          <w:bCs/>
        </w:rPr>
      </w:pPr>
      <w:r>
        <w:rPr>
          <w:b/>
          <w:bCs/>
        </w:rPr>
        <w:t xml:space="preserve">                                 </w:t>
      </w: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  <w:rPr>
          <w:b/>
          <w:bCs/>
        </w:rPr>
      </w:pP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  <w:rPr>
          <w:b/>
          <w:bCs/>
        </w:rPr>
      </w:pP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  <w:rPr>
          <w:b/>
          <w:bCs/>
        </w:rPr>
      </w:pP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</w:pPr>
      <w:r>
        <w:rPr>
          <w:b/>
          <w:bCs/>
        </w:rPr>
        <w:t xml:space="preserve"> Список  литературы</w:t>
      </w:r>
    </w:p>
    <w:p w:rsidR="006B4CF0" w:rsidRDefault="006B4CF0">
      <w:pPr>
        <w:pStyle w:val="a9"/>
        <w:shd w:val="clear" w:color="auto" w:fill="FFFFFF"/>
        <w:spacing w:before="0" w:beforeAutospacing="0" w:after="0" w:afterAutospacing="0"/>
        <w:contextualSpacing/>
      </w:pP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  <w:rPr>
          <w:color w:val="000000"/>
        </w:rPr>
      </w:pPr>
      <w:r>
        <w:rPr>
          <w:b/>
          <w:bCs/>
          <w:color w:val="000000"/>
        </w:rPr>
        <w:t>Литература для учителя:</w:t>
      </w: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  <w:rPr>
          <w:color w:val="000000"/>
        </w:rPr>
      </w:pPr>
      <w:r>
        <w:rPr>
          <w:color w:val="000000"/>
        </w:rPr>
        <w:t>Баряева Л.Б. и др. Театрализованные игры-занятия с детьми.. – С-П., 2001.</w:t>
      </w:r>
    </w:p>
    <w:p w:rsidR="006B4CF0" w:rsidRDefault="001F78E2">
      <w:pPr>
        <w:pStyle w:val="a9"/>
        <w:shd w:val="clear" w:color="auto" w:fill="FFFFFF"/>
        <w:contextualSpacing/>
        <w:rPr>
          <w:color w:val="000000"/>
        </w:rPr>
      </w:pPr>
      <w:r>
        <w:rPr>
          <w:color w:val="000000"/>
        </w:rPr>
        <w:t>Белюшкина И.Б. и др. Театр, где играют дети. – М., 2015</w:t>
      </w:r>
    </w:p>
    <w:p w:rsidR="006B4CF0" w:rsidRDefault="001F78E2">
      <w:pPr>
        <w:pStyle w:val="a9"/>
        <w:shd w:val="clear" w:color="auto" w:fill="FFFFFF"/>
        <w:contextualSpacing/>
        <w:rPr>
          <w:color w:val="000000"/>
        </w:rPr>
      </w:pPr>
      <w:r>
        <w:rPr>
          <w:color w:val="000000"/>
        </w:rPr>
        <w:t>Буров А.Г. Режиссура и педагогика. М. 1987. (Б-чка "В помощь худож. самодеятельности". N 23).</w:t>
      </w:r>
    </w:p>
    <w:p w:rsidR="006B4CF0" w:rsidRDefault="001F78E2">
      <w:pPr>
        <w:pStyle w:val="a9"/>
        <w:shd w:val="clear" w:color="auto" w:fill="FFFFFF"/>
        <w:contextualSpacing/>
        <w:rPr>
          <w:color w:val="000000"/>
        </w:rPr>
      </w:pPr>
      <w:r>
        <w:rPr>
          <w:color w:val="000000"/>
        </w:rPr>
        <w:t>Винокурова Н.К. Развитие творческих способностей учащихся. – М., 2001</w:t>
      </w:r>
    </w:p>
    <w:p w:rsidR="006B4CF0" w:rsidRDefault="001F78E2">
      <w:pPr>
        <w:pStyle w:val="a9"/>
        <w:shd w:val="clear" w:color="auto" w:fill="FFFFFF"/>
        <w:spacing w:before="0" w:beforeAutospacing="0" w:after="0" w:afterAutospacing="0"/>
        <w:contextualSpacing/>
        <w:rPr>
          <w:color w:val="000000"/>
        </w:rPr>
      </w:pPr>
      <w:r>
        <w:rPr>
          <w:color w:val="000000"/>
        </w:rPr>
        <w:t>Гапелин Е.Р. Школьный театр. СПб. 1999</w:t>
      </w:r>
    </w:p>
    <w:p w:rsidR="006B4CF0" w:rsidRDefault="001F78E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Безымянная Т.О., Школьный театр, М, 2001г. </w:t>
      </w:r>
    </w:p>
    <w:p w:rsidR="006B4CF0" w:rsidRDefault="001F78E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Каришев-Лубоцкий С.И., Театрализованные представления для детей школьного возраста. М., 2005 г.</w:t>
      </w:r>
    </w:p>
    <w:p w:rsidR="006B4CF0" w:rsidRDefault="001F78E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Выпуски журнала «Педсовет» </w:t>
      </w:r>
    </w:p>
    <w:p w:rsidR="006B4CF0" w:rsidRDefault="001F78E2">
      <w:pPr>
        <w:spacing w:after="0"/>
        <w:rPr>
          <w:rFonts w:ascii="OpenSans" w:hAnsi="OpenSans" w:hint="eastAsia"/>
          <w:color w:val="000000"/>
          <w:sz w:val="24"/>
          <w:szCs w:val="24"/>
          <w:shd w:val="clear" w:color="auto" w:fill="FFFFFF"/>
        </w:rPr>
      </w:pPr>
      <w:r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 Школа творчества: Авторские программы эстетического воспитания детей средствами театра – М.: ВЦХТ, 2014 – 139 с., 2009 г.</w:t>
      </w:r>
    </w:p>
    <w:p w:rsidR="006B4CF0" w:rsidRDefault="001F78E2">
      <w:pPr>
        <w:spacing w:after="0"/>
        <w:rPr>
          <w:rFonts w:ascii="OpenSans" w:hAnsi="OpenSans" w:hint="eastAsia"/>
          <w:color w:val="000000"/>
          <w:sz w:val="24"/>
          <w:szCs w:val="24"/>
          <w:shd w:val="clear" w:color="auto" w:fill="FFFFFF"/>
        </w:rPr>
      </w:pPr>
      <w:r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 Сборник татарских пьес для детей «Татар балалар пьесалары» Казань,   «ТАРИХ»,</w:t>
      </w:r>
    </w:p>
    <w:p w:rsidR="006B4CF0" w:rsidRDefault="001F78E2">
      <w:pPr>
        <w:spacing w:after="0" w:line="240" w:lineRule="auto"/>
        <w:rPr>
          <w:rFonts w:ascii="OpenSans" w:hAnsi="OpenSans" w:hint="eastAsia"/>
          <w:color w:val="000000"/>
          <w:sz w:val="24"/>
          <w:szCs w:val="24"/>
          <w:shd w:val="clear" w:color="auto" w:fill="FFFFFF"/>
        </w:rPr>
      </w:pPr>
      <w:r>
        <w:rPr>
          <w:rFonts w:ascii="OpenSans" w:hAnsi="OpenSans"/>
          <w:color w:val="000000"/>
          <w:sz w:val="24"/>
          <w:szCs w:val="24"/>
          <w:shd w:val="clear" w:color="auto" w:fill="FFFFFF"/>
        </w:rPr>
        <w:t>2003 г.</w:t>
      </w:r>
    </w:p>
    <w:p w:rsidR="006B4CF0" w:rsidRDefault="006B4CF0">
      <w:pPr>
        <w:spacing w:after="0" w:line="240" w:lineRule="auto"/>
        <w:rPr>
          <w:rFonts w:ascii="OpenSans" w:hAnsi="OpenSans" w:hint="eastAsia"/>
          <w:color w:val="000000"/>
          <w:sz w:val="24"/>
          <w:szCs w:val="24"/>
          <w:shd w:val="clear" w:color="auto" w:fill="FFFFFF"/>
        </w:rPr>
      </w:pPr>
    </w:p>
    <w:p w:rsidR="006B4CF0" w:rsidRDefault="001F78E2">
      <w:pPr>
        <w:pStyle w:val="a9"/>
        <w:shd w:val="clear" w:color="auto" w:fill="FFFFFF"/>
        <w:contextualSpacing/>
        <w:rPr>
          <w:color w:val="000000"/>
        </w:rPr>
      </w:pPr>
      <w:r>
        <w:rPr>
          <w:b/>
          <w:bCs/>
          <w:color w:val="000000"/>
        </w:rPr>
        <w:t>Литература для обучающихся:</w:t>
      </w:r>
    </w:p>
    <w:p w:rsidR="006B4CF0" w:rsidRDefault="001F78E2">
      <w:pPr>
        <w:pStyle w:val="a9"/>
        <w:shd w:val="clear" w:color="auto" w:fill="FFFFFF"/>
        <w:contextualSpacing/>
        <w:rPr>
          <w:color w:val="000000"/>
        </w:rPr>
      </w:pPr>
      <w:r>
        <w:rPr>
          <w:color w:val="000000"/>
        </w:rPr>
        <w:t>Габбе Т.А. Быль - небыль. Русские народные сказки, легенды, притчи.- Новосибирское книжное издательство,2002</w:t>
      </w:r>
    </w:p>
    <w:p w:rsidR="006B4CF0" w:rsidRDefault="001F78E2">
      <w:pPr>
        <w:pStyle w:val="a9"/>
        <w:shd w:val="clear" w:color="auto" w:fill="FFFFFF"/>
        <w:contextualSpacing/>
        <w:rPr>
          <w:color w:val="000000"/>
        </w:rPr>
      </w:pPr>
      <w:r>
        <w:rPr>
          <w:color w:val="000000"/>
        </w:rPr>
        <w:t>Детская энциклопедия, т.12 «Искусство».- М.: «Просвещение», 2008.</w:t>
      </w:r>
    </w:p>
    <w:p w:rsidR="006B4CF0" w:rsidRDefault="001F78E2">
      <w:pPr>
        <w:pStyle w:val="a9"/>
        <w:shd w:val="clear" w:color="auto" w:fill="FFFFFF"/>
        <w:contextualSpacing/>
        <w:rPr>
          <w:color w:val="000000"/>
        </w:rPr>
      </w:pPr>
      <w:r>
        <w:rPr>
          <w:b/>
          <w:bCs/>
          <w:color w:val="000000"/>
        </w:rPr>
        <w:t>Интернет – ресурсы</w:t>
      </w:r>
    </w:p>
    <w:p w:rsidR="006B4CF0" w:rsidRDefault="001F78E2">
      <w:pPr>
        <w:pStyle w:val="a9"/>
        <w:shd w:val="clear" w:color="auto" w:fill="FFFFFF"/>
        <w:contextualSpacing/>
      </w:pPr>
      <w:r>
        <w:rPr>
          <w:color w:val="000000"/>
        </w:rPr>
        <w:t>Имена.org- популярно об именах и фамилиях </w:t>
      </w:r>
      <w:hyperlink r:id="rId10" w:tgtFrame="_blank" w:history="1">
        <w:r>
          <w:rPr>
            <w:rStyle w:val="a3"/>
            <w:color w:val="auto"/>
          </w:rPr>
          <w:t>http://www.imena.org</w:t>
        </w:r>
      </w:hyperlink>
    </w:p>
    <w:p w:rsidR="006B4CF0" w:rsidRDefault="001F78E2">
      <w:pPr>
        <w:pStyle w:val="a9"/>
        <w:shd w:val="clear" w:color="auto" w:fill="FFFFFF"/>
        <w:contextualSpacing/>
        <w:rPr>
          <w:rStyle w:val="a3"/>
          <w:color w:val="auto"/>
          <w:lang w:val="en-US"/>
        </w:rPr>
      </w:pPr>
      <w:r>
        <w:rPr>
          <w:lang w:val="en-US"/>
        </w:rPr>
        <w:t xml:space="preserve">World Art - </w:t>
      </w:r>
      <w:r>
        <w:t>мировое</w:t>
      </w:r>
      <w:r>
        <w:rPr>
          <w:lang w:val="en-US"/>
        </w:rPr>
        <w:t xml:space="preserve"> </w:t>
      </w:r>
      <w:r>
        <w:t>искусство</w:t>
      </w:r>
      <w:r>
        <w:rPr>
          <w:lang w:val="en-US"/>
        </w:rPr>
        <w:t> </w:t>
      </w:r>
      <w:hyperlink r:id="rId11" w:tgtFrame="_blank" w:history="1">
        <w:r>
          <w:rPr>
            <w:rStyle w:val="a3"/>
            <w:color w:val="auto"/>
            <w:lang w:val="en-US"/>
          </w:rPr>
          <w:t>http://www.world-art.ru</w:t>
        </w:r>
      </w:hyperlink>
    </w:p>
    <w:p w:rsidR="006B4CF0" w:rsidRPr="00095745" w:rsidRDefault="001F78E2">
      <w:pPr>
        <w:pStyle w:val="a9"/>
        <w:shd w:val="clear" w:color="auto" w:fill="FFFFFF"/>
        <w:contextualSpacing/>
        <w:rPr>
          <w:rStyle w:val="a3"/>
          <w:color w:val="auto"/>
          <w:lang w:val="en-US"/>
        </w:rPr>
      </w:pPr>
      <w:r w:rsidRPr="00095745">
        <w:rPr>
          <w:rStyle w:val="a3"/>
          <w:color w:val="auto"/>
          <w:lang w:val="en-US"/>
        </w:rPr>
        <w:t xml:space="preserve">  </w:t>
      </w:r>
    </w:p>
    <w:p w:rsidR="006B4CF0" w:rsidRPr="00095745" w:rsidRDefault="006B4CF0">
      <w:pPr>
        <w:pStyle w:val="a9"/>
        <w:shd w:val="clear" w:color="auto" w:fill="FFFFFF"/>
        <w:contextualSpacing/>
        <w:rPr>
          <w:rStyle w:val="a3"/>
          <w:color w:val="auto"/>
          <w:lang w:val="en-US"/>
        </w:rPr>
      </w:pPr>
    </w:p>
    <w:p w:rsidR="006B4CF0" w:rsidRPr="00095745" w:rsidRDefault="006B4CF0">
      <w:pPr>
        <w:pStyle w:val="a9"/>
        <w:shd w:val="clear" w:color="auto" w:fill="FFFFFF"/>
        <w:contextualSpacing/>
        <w:rPr>
          <w:rStyle w:val="a3"/>
          <w:color w:val="auto"/>
          <w:lang w:val="en-US"/>
        </w:rPr>
      </w:pPr>
    </w:p>
    <w:p w:rsidR="006B4CF0" w:rsidRDefault="001F78E2">
      <w:pPr>
        <w:pStyle w:val="a9"/>
        <w:shd w:val="clear" w:color="auto" w:fill="FFFFFF"/>
        <w:ind w:firstLineChars="2850" w:firstLine="6840"/>
        <w:contextualSpacing/>
        <w:rPr>
          <w:rStyle w:val="a3"/>
          <w:color w:val="auto"/>
          <w:u w:val="none"/>
        </w:rPr>
      </w:pPr>
      <w:r>
        <w:rPr>
          <w:rStyle w:val="a3"/>
          <w:color w:val="auto"/>
          <w:u w:val="none"/>
        </w:rPr>
        <w:t>Приложение  2</w:t>
      </w:r>
    </w:p>
    <w:p w:rsidR="006B4CF0" w:rsidRDefault="006B4CF0">
      <w:pPr>
        <w:pStyle w:val="a9"/>
        <w:shd w:val="clear" w:color="auto" w:fill="FFFFFF"/>
        <w:ind w:firstLineChars="2850" w:firstLine="6840"/>
        <w:contextualSpacing/>
        <w:rPr>
          <w:rStyle w:val="a3"/>
          <w:color w:val="auto"/>
          <w:u w:val="none"/>
        </w:rPr>
      </w:pPr>
    </w:p>
    <w:p w:rsidR="006B4CF0" w:rsidRDefault="006B4CF0">
      <w:pPr>
        <w:pStyle w:val="a9"/>
        <w:shd w:val="clear" w:color="auto" w:fill="FFFFFF"/>
        <w:ind w:firstLineChars="2850" w:firstLine="6840"/>
        <w:contextualSpacing/>
        <w:rPr>
          <w:rStyle w:val="a3"/>
          <w:color w:val="auto"/>
          <w:u w:val="none"/>
        </w:rPr>
      </w:pPr>
    </w:p>
    <w:p w:rsidR="006B4CF0" w:rsidRDefault="001F78E2">
      <w:pPr>
        <w:pStyle w:val="ad"/>
        <w:jc w:val="center"/>
        <w:rPr>
          <w:b/>
          <w:sz w:val="24"/>
        </w:rPr>
      </w:pPr>
      <w:r>
        <w:rPr>
          <w:rStyle w:val="a3"/>
          <w:color w:val="auto"/>
          <w:u w:val="none"/>
        </w:rPr>
        <w:t xml:space="preserve"> </w:t>
      </w:r>
      <w:r>
        <w:rPr>
          <w:b/>
          <w:sz w:val="24"/>
        </w:rPr>
        <w:t>ДЛЯ ОЦЕНКИ РЕЗУЛЬТАТОВ ПРИ ПРОВЕДЕНИИ</w:t>
      </w:r>
    </w:p>
    <w:p w:rsidR="006B4CF0" w:rsidRDefault="001F78E2">
      <w:pPr>
        <w:pStyle w:val="ad"/>
        <w:jc w:val="center"/>
        <w:rPr>
          <w:b/>
          <w:sz w:val="28"/>
          <w:szCs w:val="24"/>
        </w:rPr>
      </w:pPr>
      <w:r>
        <w:rPr>
          <w:b/>
          <w:sz w:val="24"/>
        </w:rPr>
        <w:t>ПРОМЕЖУТОЧНОЙ АТТЕСТАЦИИ ОБУЧАЮЩИХСЯ</w:t>
      </w:r>
    </w:p>
    <w:p w:rsidR="006B4CF0" w:rsidRDefault="006B4CF0">
      <w:pPr>
        <w:pStyle w:val="ad"/>
        <w:rPr>
          <w:b/>
          <w:sz w:val="24"/>
          <w:szCs w:val="24"/>
        </w:rPr>
      </w:pPr>
    </w:p>
    <w:p w:rsidR="006B4CF0" w:rsidRDefault="006B4CF0">
      <w:pPr>
        <w:pStyle w:val="ad"/>
        <w:rPr>
          <w:b/>
          <w:sz w:val="24"/>
          <w:szCs w:val="24"/>
        </w:rPr>
      </w:pPr>
    </w:p>
    <w:p w:rsidR="006B4CF0" w:rsidRDefault="001F78E2">
      <w:pPr>
        <w:pStyle w:val="ad"/>
        <w:rPr>
          <w:b/>
          <w:sz w:val="24"/>
          <w:szCs w:val="24"/>
        </w:rPr>
      </w:pPr>
      <w:r>
        <w:rPr>
          <w:b/>
          <w:sz w:val="24"/>
          <w:szCs w:val="24"/>
        </w:rPr>
        <w:t>Контрольный критерий №1</w:t>
      </w:r>
    </w:p>
    <w:p w:rsidR="006B4CF0" w:rsidRDefault="001F78E2">
      <w:pPr>
        <w:pStyle w:val="ad"/>
        <w:rPr>
          <w:b/>
          <w:sz w:val="24"/>
          <w:szCs w:val="24"/>
        </w:rPr>
      </w:pPr>
      <w:r>
        <w:rPr>
          <w:b/>
          <w:sz w:val="24"/>
          <w:szCs w:val="24"/>
        </w:rPr>
        <w:t>Готовность действовать согласованно, включаясь одновременно или последовательно.</w:t>
      </w:r>
    </w:p>
    <w:p w:rsidR="006B4CF0" w:rsidRDefault="006B4CF0">
      <w:pPr>
        <w:pStyle w:val="ad"/>
        <w:ind w:firstLine="708"/>
        <w:rPr>
          <w:sz w:val="24"/>
          <w:szCs w:val="24"/>
        </w:rPr>
      </w:pPr>
    </w:p>
    <w:p w:rsidR="006B4CF0" w:rsidRDefault="001F78E2">
      <w:pPr>
        <w:pStyle w:val="ad"/>
        <w:ind w:firstLine="708"/>
        <w:rPr>
          <w:sz w:val="24"/>
          <w:szCs w:val="24"/>
        </w:rPr>
      </w:pPr>
      <w:r>
        <w:rPr>
          <w:sz w:val="24"/>
          <w:szCs w:val="24"/>
        </w:rPr>
        <w:t>Обучающийся должен в зависимости от задания включиться в игровое пространство вместе с другими или выполнить действие один.</w:t>
      </w:r>
    </w:p>
    <w:p w:rsidR="006B4CF0" w:rsidRDefault="006B4CF0">
      <w:pPr>
        <w:pStyle w:val="ad"/>
        <w:rPr>
          <w:sz w:val="24"/>
          <w:szCs w:val="24"/>
        </w:rPr>
      </w:pPr>
    </w:p>
    <w:p w:rsidR="006B4CF0" w:rsidRDefault="001F78E2">
      <w:pPr>
        <w:pStyle w:val="ad"/>
        <w:rPr>
          <w:sz w:val="24"/>
          <w:szCs w:val="24"/>
        </w:rPr>
      </w:pPr>
      <w:r>
        <w:rPr>
          <w:i/>
          <w:sz w:val="24"/>
          <w:szCs w:val="24"/>
        </w:rPr>
        <w:t>Контрольно-измерительный материал</w:t>
      </w:r>
      <w:r>
        <w:rPr>
          <w:sz w:val="24"/>
          <w:szCs w:val="24"/>
        </w:rPr>
        <w:t xml:space="preserve">: </w:t>
      </w:r>
    </w:p>
    <w:p w:rsidR="006B4CF0" w:rsidRDefault="001F78E2">
      <w:pPr>
        <w:pStyle w:val="ad"/>
        <w:rPr>
          <w:sz w:val="24"/>
          <w:szCs w:val="24"/>
        </w:rPr>
      </w:pPr>
      <w:r>
        <w:rPr>
          <w:sz w:val="24"/>
          <w:szCs w:val="24"/>
        </w:rPr>
        <w:t>игра «Японская машинка»: все участники занятия выполняют синхронно ряд движений (как машина). Когда группа овладела набором и последовательностью движений и выполняет их ритмично и синхронно, меняется темп движений согласно темпу, задаваемому ведущим. Затем вводится и речь. Упражнение тренирует координацию движений, слов, внимания.</w:t>
      </w:r>
    </w:p>
    <w:p w:rsidR="006B4CF0" w:rsidRDefault="006B4CF0">
      <w:pPr>
        <w:pStyle w:val="ad"/>
        <w:rPr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92"/>
        <w:gridCol w:w="2111"/>
        <w:gridCol w:w="2551"/>
        <w:gridCol w:w="2393"/>
      </w:tblGrid>
      <w:tr w:rsidR="006B4CF0">
        <w:tc>
          <w:tcPr>
            <w:tcW w:w="2392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</w:t>
            </w:r>
          </w:p>
        </w:tc>
        <w:tc>
          <w:tcPr>
            <w:tcW w:w="2111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балл</w:t>
            </w:r>
          </w:p>
        </w:tc>
        <w:tc>
          <w:tcPr>
            <w:tcW w:w="2551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балла</w:t>
            </w:r>
          </w:p>
        </w:tc>
        <w:tc>
          <w:tcPr>
            <w:tcW w:w="2393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балла</w:t>
            </w:r>
          </w:p>
        </w:tc>
      </w:tr>
      <w:tr w:rsidR="006B4CF0">
        <w:tc>
          <w:tcPr>
            <w:tcW w:w="2392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понял смысл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задания, начал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движение не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 всеми, закончил</w:t>
            </w:r>
          </w:p>
          <w:p w:rsidR="006B4CF0" w:rsidRDefault="001F78E2">
            <w:pPr>
              <w:pStyle w:val="ad"/>
              <w:rPr>
                <w:color w:val="FFFFFF"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по команде</w:t>
            </w:r>
          </w:p>
        </w:tc>
        <w:tc>
          <w:tcPr>
            <w:tcW w:w="2111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вступил в игровое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вместе со всеми,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 закончил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по команде</w:t>
            </w:r>
          </w:p>
        </w:tc>
        <w:tc>
          <w:tcPr>
            <w:tcW w:w="2551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вступил в игровое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вместе со всеми,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выполнил требования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игры, но не справился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самостоятельным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вступлением</w:t>
            </w:r>
          </w:p>
        </w:tc>
        <w:tc>
          <w:tcPr>
            <w:tcW w:w="2393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вступил в игровое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пространство вместе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 всеми, выполнил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игры,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справился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самостоятельным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вступлением</w:t>
            </w:r>
          </w:p>
        </w:tc>
      </w:tr>
    </w:tbl>
    <w:p w:rsidR="006B4CF0" w:rsidRDefault="006B4CF0">
      <w:pPr>
        <w:pStyle w:val="ad"/>
        <w:rPr>
          <w:sz w:val="24"/>
          <w:szCs w:val="24"/>
        </w:rPr>
      </w:pPr>
    </w:p>
    <w:p w:rsidR="006B4CF0" w:rsidRDefault="006B4CF0">
      <w:pPr>
        <w:pStyle w:val="ad"/>
        <w:rPr>
          <w:b/>
          <w:sz w:val="24"/>
          <w:szCs w:val="24"/>
        </w:rPr>
      </w:pPr>
    </w:p>
    <w:p w:rsidR="006B4CF0" w:rsidRDefault="001F78E2">
      <w:pPr>
        <w:pStyle w:val="ad"/>
        <w:rPr>
          <w:b/>
          <w:sz w:val="24"/>
          <w:szCs w:val="24"/>
        </w:rPr>
      </w:pPr>
      <w:r>
        <w:rPr>
          <w:b/>
          <w:sz w:val="24"/>
          <w:szCs w:val="24"/>
        </w:rPr>
        <w:t>Контрольный критерий №2</w:t>
      </w:r>
    </w:p>
    <w:p w:rsidR="006B4CF0" w:rsidRDefault="001F78E2">
      <w:pPr>
        <w:pStyle w:val="ad"/>
        <w:rPr>
          <w:b/>
          <w:sz w:val="24"/>
          <w:szCs w:val="24"/>
        </w:rPr>
      </w:pPr>
      <w:r>
        <w:rPr>
          <w:b/>
          <w:sz w:val="24"/>
          <w:szCs w:val="24"/>
        </w:rPr>
        <w:t>Готовность к творчеству, интерес к сценическому искусству.</w:t>
      </w:r>
    </w:p>
    <w:p w:rsidR="006B4CF0" w:rsidRDefault="006B4CF0">
      <w:pPr>
        <w:pStyle w:val="ad"/>
        <w:rPr>
          <w:sz w:val="24"/>
          <w:szCs w:val="24"/>
        </w:rPr>
      </w:pPr>
    </w:p>
    <w:p w:rsidR="006B4CF0" w:rsidRDefault="001F78E2">
      <w:pPr>
        <w:pStyle w:val="ad"/>
        <w:ind w:firstLine="708"/>
        <w:rPr>
          <w:sz w:val="24"/>
          <w:szCs w:val="24"/>
        </w:rPr>
      </w:pPr>
      <w:r>
        <w:rPr>
          <w:sz w:val="24"/>
          <w:szCs w:val="24"/>
        </w:rPr>
        <w:t>Формирование у обучающихся в процессе обучения положительного отношения к сценическому искусству и развитие мотивации к дальнейшему овладению актерским мастерством и развитию познавательного интереса.</w:t>
      </w:r>
    </w:p>
    <w:p w:rsidR="006B4CF0" w:rsidRDefault="006B4CF0">
      <w:pPr>
        <w:pStyle w:val="ad"/>
        <w:rPr>
          <w:sz w:val="24"/>
          <w:szCs w:val="24"/>
        </w:rPr>
      </w:pPr>
    </w:p>
    <w:p w:rsidR="006B4CF0" w:rsidRDefault="001F78E2">
      <w:pPr>
        <w:pStyle w:val="ad"/>
        <w:rPr>
          <w:sz w:val="24"/>
          <w:szCs w:val="24"/>
        </w:rPr>
      </w:pPr>
      <w:r>
        <w:rPr>
          <w:i/>
          <w:sz w:val="24"/>
          <w:szCs w:val="24"/>
        </w:rPr>
        <w:t>Контрольно-измерительный материал:</w:t>
      </w:r>
      <w:r>
        <w:rPr>
          <w:sz w:val="24"/>
          <w:szCs w:val="24"/>
        </w:rPr>
        <w:t xml:space="preserve"> музыкально-театральные миниатюры.</w:t>
      </w:r>
    </w:p>
    <w:p w:rsidR="006B4CF0" w:rsidRDefault="001F78E2">
      <w:pPr>
        <w:pStyle w:val="ad"/>
        <w:rPr>
          <w:color w:val="FFFFFF"/>
          <w:sz w:val="24"/>
          <w:szCs w:val="24"/>
        </w:rPr>
      </w:pPr>
      <w:r>
        <w:rPr>
          <w:color w:val="FFFFFF"/>
          <w:sz w:val="24"/>
          <w:szCs w:val="24"/>
        </w:rPr>
        <w:t>балла 3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B4CF0">
        <w:tc>
          <w:tcPr>
            <w:tcW w:w="2392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баллов</w:t>
            </w:r>
          </w:p>
        </w:tc>
        <w:tc>
          <w:tcPr>
            <w:tcW w:w="2393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балл</w:t>
            </w:r>
          </w:p>
        </w:tc>
        <w:tc>
          <w:tcPr>
            <w:tcW w:w="2393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балла</w:t>
            </w:r>
          </w:p>
        </w:tc>
        <w:tc>
          <w:tcPr>
            <w:tcW w:w="2393" w:type="dxa"/>
            <w:vAlign w:val="center"/>
          </w:tcPr>
          <w:p w:rsidR="006B4CF0" w:rsidRDefault="001F78E2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балла</w:t>
            </w:r>
          </w:p>
        </w:tc>
      </w:tr>
      <w:tr w:rsidR="006B4CF0">
        <w:tc>
          <w:tcPr>
            <w:tcW w:w="2392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проявляет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активности на занятии.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 интереса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 изображению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представлению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различных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сценических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персонажей.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Отрицательная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мотивация</w:t>
            </w:r>
          </w:p>
          <w:p w:rsidR="006B4CF0" w:rsidRDefault="006B4CF0">
            <w:pPr>
              <w:pStyle w:val="ad"/>
              <w:rPr>
                <w:color w:val="FFFFFF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Низкий уровень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познавательной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деятельности.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Самостоятельно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выполняет задания,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 без инициативы.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Внешний вид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мотивации</w:t>
            </w:r>
          </w:p>
          <w:p w:rsidR="006B4CF0" w:rsidRDefault="006B4CF0">
            <w:pPr>
              <w:pStyle w:val="ad"/>
              <w:rPr>
                <w:color w:val="FFFFFF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Активная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деятельность.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самостоятельность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инициативу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занятии.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Неустойчивая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положительная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мотивация</w:t>
            </w:r>
          </w:p>
          <w:p w:rsidR="006B4CF0" w:rsidRDefault="006B4CF0">
            <w:pPr>
              <w:pStyle w:val="ad"/>
              <w:rPr>
                <w:color w:val="FFFFFF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Высокий уровень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познавательной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деятельности.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интересом изучает,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играет различные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роли. Проявляет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творческую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активность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занятии. Высокая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внутренняя</w:t>
            </w:r>
          </w:p>
          <w:p w:rsidR="006B4CF0" w:rsidRDefault="001F78E2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мотивация</w:t>
            </w:r>
          </w:p>
        </w:tc>
      </w:tr>
    </w:tbl>
    <w:p w:rsidR="006B4CF0" w:rsidRDefault="001F78E2">
      <w:pPr>
        <w:pStyle w:val="ad"/>
        <w:rPr>
          <w:color w:val="FFFFFF"/>
          <w:sz w:val="24"/>
          <w:szCs w:val="24"/>
        </w:rPr>
      </w:pPr>
      <w:r>
        <w:rPr>
          <w:color w:val="FFFFFF"/>
          <w:sz w:val="24"/>
          <w:szCs w:val="24"/>
        </w:rPr>
        <w:t xml:space="preserve"> баллов 1 балл 2 балла 3 балла</w:t>
      </w:r>
    </w:p>
    <w:p w:rsidR="006B4CF0" w:rsidRDefault="001F78E2">
      <w:pPr>
        <w:pStyle w:val="ad"/>
        <w:rPr>
          <w:b/>
          <w:sz w:val="24"/>
        </w:rPr>
      </w:pPr>
      <w:r>
        <w:rPr>
          <w:b/>
          <w:sz w:val="24"/>
        </w:rPr>
        <w:t>Контрольный критерий №3</w:t>
      </w:r>
    </w:p>
    <w:p w:rsidR="006B4CF0" w:rsidRDefault="001F78E2">
      <w:pPr>
        <w:pStyle w:val="ad"/>
        <w:rPr>
          <w:b/>
          <w:sz w:val="24"/>
        </w:rPr>
      </w:pPr>
      <w:r>
        <w:rPr>
          <w:b/>
          <w:sz w:val="24"/>
        </w:rPr>
        <w:t>Действие с воображаемым предметом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Обучающийся должен представить воображаемый предмет и совершить простейшие физические действия с ним.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sz w:val="24"/>
        </w:rPr>
      </w:pPr>
      <w:r>
        <w:rPr>
          <w:i/>
          <w:sz w:val="24"/>
        </w:rPr>
        <w:t>Контрольно-измерительный материал:</w:t>
      </w:r>
      <w:r>
        <w:rPr>
          <w:sz w:val="24"/>
        </w:rPr>
        <w:t xml:space="preserve"> </w:t>
      </w:r>
    </w:p>
    <w:p w:rsidR="006B4CF0" w:rsidRDefault="001F78E2">
      <w:pPr>
        <w:pStyle w:val="ad"/>
        <w:rPr>
          <w:sz w:val="24"/>
        </w:rPr>
      </w:pPr>
      <w:r>
        <w:rPr>
          <w:sz w:val="24"/>
        </w:rPr>
        <w:t>игра «Память физических действий»: школьники, работая с воображаемыми предметами, демонстрируют различные действия: готовят еду, шьют одежду, делают медицинские процедуры и т.д.</w:t>
      </w:r>
    </w:p>
    <w:p w:rsidR="006B4CF0" w:rsidRDefault="006B4CF0">
      <w:pPr>
        <w:pStyle w:val="ad"/>
        <w:rPr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51"/>
        <w:gridCol w:w="2268"/>
        <w:gridCol w:w="2393"/>
        <w:gridCol w:w="2852"/>
      </w:tblGrid>
      <w:tr w:rsidR="006B4CF0">
        <w:tc>
          <w:tcPr>
            <w:tcW w:w="1951" w:type="dxa"/>
          </w:tcPr>
          <w:p w:rsidR="006B4CF0" w:rsidRDefault="001F78E2">
            <w:pPr>
              <w:pStyle w:val="ad"/>
              <w:jc w:val="center"/>
              <w:rPr>
                <w:sz w:val="24"/>
              </w:rPr>
            </w:pPr>
            <w:r>
              <w:rPr>
                <w:sz w:val="24"/>
              </w:rPr>
              <w:t>0 баллов</w:t>
            </w:r>
          </w:p>
        </w:tc>
        <w:tc>
          <w:tcPr>
            <w:tcW w:w="2268" w:type="dxa"/>
          </w:tcPr>
          <w:p w:rsidR="006B4CF0" w:rsidRDefault="001F78E2">
            <w:pPr>
              <w:pStyle w:val="ad"/>
              <w:jc w:val="center"/>
              <w:rPr>
                <w:sz w:val="24"/>
              </w:rPr>
            </w:pPr>
            <w:r>
              <w:rPr>
                <w:sz w:val="24"/>
              </w:rPr>
              <w:t>1 балл</w:t>
            </w:r>
          </w:p>
        </w:tc>
        <w:tc>
          <w:tcPr>
            <w:tcW w:w="2393" w:type="dxa"/>
          </w:tcPr>
          <w:p w:rsidR="006B4CF0" w:rsidRDefault="001F78E2">
            <w:pPr>
              <w:pStyle w:val="ad"/>
              <w:jc w:val="center"/>
              <w:rPr>
                <w:sz w:val="24"/>
              </w:rPr>
            </w:pPr>
            <w:r>
              <w:rPr>
                <w:sz w:val="24"/>
              </w:rPr>
              <w:t>2 балла</w:t>
            </w:r>
          </w:p>
        </w:tc>
        <w:tc>
          <w:tcPr>
            <w:tcW w:w="2852" w:type="dxa"/>
          </w:tcPr>
          <w:p w:rsidR="006B4CF0" w:rsidRDefault="001F78E2">
            <w:pPr>
              <w:pStyle w:val="ad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3 балла</w:t>
            </w:r>
          </w:p>
        </w:tc>
      </w:tr>
      <w:tr w:rsidR="006B4CF0">
        <w:tc>
          <w:tcPr>
            <w:tcW w:w="1951" w:type="dxa"/>
          </w:tcPr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 представляет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воображаемый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предмет</w:t>
            </w:r>
          </w:p>
          <w:p w:rsidR="006B4CF0" w:rsidRDefault="006B4CF0">
            <w:pPr>
              <w:pStyle w:val="ad"/>
              <w:rPr>
                <w:sz w:val="24"/>
              </w:rPr>
            </w:pPr>
          </w:p>
        </w:tc>
        <w:tc>
          <w:tcPr>
            <w:tcW w:w="2268" w:type="dxa"/>
          </w:tcPr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представил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воображаемый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предмет, но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неправильными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формами и неточными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движениями</w:t>
            </w:r>
          </w:p>
        </w:tc>
        <w:tc>
          <w:tcPr>
            <w:tcW w:w="2393" w:type="dxa"/>
          </w:tcPr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представил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воображаемый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предмет, правильно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показал его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формы и произвел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точные действия с ним</w:t>
            </w:r>
          </w:p>
        </w:tc>
        <w:tc>
          <w:tcPr>
            <w:tcW w:w="2852" w:type="dxa"/>
          </w:tcPr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Обучающийся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представил воображаемый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предмет, правильно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показал его формы</w:t>
            </w:r>
          </w:p>
          <w:p w:rsidR="006B4CF0" w:rsidRDefault="001F78E2">
            <w:pPr>
              <w:pStyle w:val="a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 произвел действия с ним в согласованности</w:t>
            </w:r>
          </w:p>
          <w:p w:rsidR="006B4CF0" w:rsidRDefault="001F78E2">
            <w:pPr>
              <w:pStyle w:val="ad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с партнером</w:t>
            </w:r>
          </w:p>
        </w:tc>
      </w:tr>
    </w:tbl>
    <w:p w:rsidR="006B4CF0" w:rsidRDefault="006B4CF0">
      <w:pPr>
        <w:pStyle w:val="ad"/>
        <w:rPr>
          <w:sz w:val="24"/>
        </w:rPr>
      </w:pPr>
    </w:p>
    <w:p w:rsidR="006B4CF0" w:rsidRDefault="006B4CF0">
      <w:pPr>
        <w:pStyle w:val="ad"/>
        <w:rPr>
          <w:sz w:val="24"/>
        </w:rPr>
      </w:pPr>
    </w:p>
    <w:p w:rsidR="006B4CF0" w:rsidRDefault="006B4CF0">
      <w:pPr>
        <w:pStyle w:val="ad"/>
        <w:rPr>
          <w:sz w:val="24"/>
        </w:rPr>
      </w:pPr>
    </w:p>
    <w:p w:rsidR="006B4CF0" w:rsidRDefault="006B4CF0">
      <w:pPr>
        <w:pStyle w:val="ad"/>
        <w:rPr>
          <w:sz w:val="24"/>
        </w:rPr>
      </w:pP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sz w:val="24"/>
        </w:rPr>
      </w:pPr>
      <w:r>
        <w:rPr>
          <w:b/>
          <w:sz w:val="24"/>
        </w:rPr>
        <w:t>Контрольный критерий №4</w:t>
      </w:r>
    </w:p>
    <w:p w:rsidR="006B4CF0" w:rsidRDefault="001F78E2">
      <w:pPr>
        <w:pStyle w:val="ad"/>
        <w:rPr>
          <w:b/>
          <w:sz w:val="24"/>
        </w:rPr>
      </w:pPr>
      <w:r>
        <w:rPr>
          <w:b/>
          <w:sz w:val="24"/>
        </w:rPr>
        <w:t>Действие в предлагаемых обстоятельствах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lastRenderedPageBreak/>
        <w:t>Умение представить себя и партнера в предлагаемых обстоятельствах, выполнять одни и те же действия в различных воображаемых ситуациях.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sz w:val="24"/>
        </w:rPr>
      </w:pPr>
      <w:r>
        <w:rPr>
          <w:i/>
          <w:sz w:val="24"/>
        </w:rPr>
        <w:t>Контрольно-измерительный материал</w:t>
      </w:r>
      <w:r>
        <w:rPr>
          <w:sz w:val="24"/>
        </w:rPr>
        <w:t xml:space="preserve">: </w:t>
      </w:r>
    </w:p>
    <w:p w:rsidR="006B4CF0" w:rsidRDefault="001F78E2">
      <w:pPr>
        <w:pStyle w:val="ad"/>
        <w:rPr>
          <w:sz w:val="24"/>
        </w:rPr>
      </w:pPr>
      <w:r>
        <w:rPr>
          <w:sz w:val="24"/>
        </w:rPr>
        <w:t>игра «Превращение комнаты»: обучающиеся работают по группам или по одному. Детям предлагается выполнить такие движения, которые бы подсказали действия на определенные предлагаемые обстоятельства (этюд), например: вы находитесь в лесу, на необитаемом острове, в магазине игрушек и т.д. Обучающиеся должны уметь</w:t>
      </w:r>
    </w:p>
    <w:p w:rsidR="006B4CF0" w:rsidRDefault="001F78E2">
      <w:pPr>
        <w:pStyle w:val="ad"/>
        <w:rPr>
          <w:sz w:val="24"/>
        </w:rPr>
      </w:pPr>
      <w:r>
        <w:rPr>
          <w:sz w:val="24"/>
        </w:rPr>
        <w:t>представить себя и других партнеров в предлагаемых обстоятельствах и разыграть историю.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Этюды на действия в предлагаемых обстоятельствах (индивидуальные и групповые).</w:t>
      </w:r>
    </w:p>
    <w:p w:rsidR="006B4CF0" w:rsidRDefault="006B4CF0">
      <w:pPr>
        <w:pStyle w:val="ad"/>
        <w:ind w:firstLine="708"/>
        <w:rPr>
          <w:sz w:val="24"/>
        </w:rPr>
      </w:pPr>
    </w:p>
    <w:p w:rsidR="006B4CF0" w:rsidRDefault="006B4CF0">
      <w:pPr>
        <w:pStyle w:val="ad"/>
        <w:rPr>
          <w:sz w:val="24"/>
        </w:rPr>
      </w:pPr>
    </w:p>
    <w:p w:rsidR="006B4CF0" w:rsidRDefault="006B4CF0">
      <w:pPr>
        <w:pStyle w:val="ad"/>
        <w:rPr>
          <w:sz w:val="24"/>
        </w:rPr>
        <w:sectPr w:rsidR="006B4CF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B4CF0" w:rsidRDefault="001F78E2">
      <w:pPr>
        <w:pStyle w:val="ad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 Дата  проведения 24.12.2025</w:t>
      </w:r>
    </w:p>
    <w:p w:rsidR="006B4CF0" w:rsidRDefault="006B4CF0">
      <w:pPr>
        <w:pStyle w:val="ad"/>
        <w:jc w:val="center"/>
        <w:rPr>
          <w:b/>
          <w:sz w:val="24"/>
        </w:rPr>
      </w:pPr>
    </w:p>
    <w:p w:rsidR="006B4CF0" w:rsidRDefault="006B4CF0">
      <w:pPr>
        <w:pStyle w:val="ad"/>
        <w:jc w:val="center"/>
        <w:rPr>
          <w:b/>
          <w:sz w:val="24"/>
        </w:rPr>
      </w:pPr>
    </w:p>
    <w:p w:rsidR="006B4CF0" w:rsidRDefault="006B4CF0">
      <w:pPr>
        <w:pStyle w:val="ad"/>
        <w:jc w:val="center"/>
        <w:rPr>
          <w:b/>
          <w:sz w:val="24"/>
        </w:rPr>
      </w:pPr>
    </w:p>
    <w:p w:rsidR="006B4CF0" w:rsidRDefault="001F78E2">
      <w:pPr>
        <w:pStyle w:val="ad"/>
        <w:jc w:val="center"/>
        <w:rPr>
          <w:b/>
          <w:sz w:val="24"/>
        </w:rPr>
      </w:pPr>
      <w:r>
        <w:rPr>
          <w:b/>
          <w:sz w:val="24"/>
        </w:rPr>
        <w:t>Контрольный тест по программе «Школьный театр»</w:t>
      </w:r>
    </w:p>
    <w:p w:rsidR="006B4CF0" w:rsidRDefault="001F78E2">
      <w:pPr>
        <w:pStyle w:val="ad"/>
        <w:jc w:val="center"/>
        <w:rPr>
          <w:sz w:val="24"/>
        </w:rPr>
      </w:pPr>
      <w:r>
        <w:rPr>
          <w:sz w:val="24"/>
        </w:rPr>
        <w:t>Выберите правильный вариант ответа</w:t>
      </w: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1. Театр – это…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искусство                       в) учение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наука                              г) благотворительный фонд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2. Театр – это искусство…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пения                             в) изобразительного творчества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действия                       г) макраме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3 . В театре выпускают…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модели одежды     в) книги      б) спектакли      г) кино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4. Постановкой спектакля занимается…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оператор                    в) композитор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режиссер                   г) продюсер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5 . Выбери те театральные профессии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учитель                     в) композитор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режиссер                  г) костюмер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6. Выразительными средствами спектакля являются…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свет                           в) декорации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музыка                     г) грим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7. Кого называют «главным чудом» театра?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художника               в) осветителя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актера                       г) гримера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8. Как называется театр, где актеры – куклы?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театр юного зрителя                     в) кукольный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драматический                              г) театр теней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9. Выбери те подходящую одежду для похода в театр: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школьная форма                 в) домашняя одежда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карнавальный костюм       г) нарядное платье, костюм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10. Что самое главное во время просмотра спектакля?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разговоры с соседом                          в) смех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внимание                                            г) мысли о буфете</w:t>
      </w:r>
    </w:p>
    <w:p w:rsidR="006B4CF0" w:rsidRDefault="001F78E2">
      <w:pPr>
        <w:pStyle w:val="ad"/>
        <w:jc w:val="center"/>
        <w:rPr>
          <w:b/>
          <w:sz w:val="24"/>
        </w:rPr>
      </w:pPr>
      <w:r>
        <w:rPr>
          <w:b/>
          <w:sz w:val="24"/>
        </w:rPr>
        <w:t>Контрольный тест по программе «Школьный театр»</w:t>
      </w:r>
    </w:p>
    <w:p w:rsidR="006B4CF0" w:rsidRDefault="001F78E2">
      <w:pPr>
        <w:pStyle w:val="ad"/>
        <w:jc w:val="center"/>
        <w:rPr>
          <w:sz w:val="24"/>
        </w:rPr>
      </w:pPr>
      <w:r>
        <w:rPr>
          <w:sz w:val="24"/>
        </w:rPr>
        <w:t>Выберите правильный вариант ответа</w:t>
      </w: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1. Театр – это…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искусство                       в) учение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наука                              г) благотворительный фонд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пения                             в) изобразительного творчества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действия                       г) макраме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3 . В театре выпускают…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модели одежды     в) книги      б) спектакли      г) кино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4. Постановкой спектакля занимается…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оператор                    в) композитор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режиссер                   г) продюсер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5 . Выбери те театральные профессии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учитель                     в) композитор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режиссер                  г) костюмер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6. Выразительными средствами спектакля являются…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свет                           в) декорации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музыка                     г) грим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7. Кого называют «главным чудом» театра?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художника               в) осветителя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актера                       г) гримера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8. Как называется театр, где актеры – куклы?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театр юного зрителя                     в) кукольный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б) драматический                              г) театр теней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9. Выбери те подходящую одежду для похода в театр: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школьная форма                 в) домашняя одежда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lastRenderedPageBreak/>
        <w:t>б) карнавальный костюм       г) нарядное платье, костюм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pStyle w:val="ad"/>
        <w:rPr>
          <w:b/>
          <w:i/>
          <w:sz w:val="24"/>
        </w:rPr>
      </w:pPr>
      <w:r>
        <w:rPr>
          <w:b/>
          <w:i/>
          <w:sz w:val="24"/>
        </w:rPr>
        <w:t>10. Что самое главное во время просмотра спектакля?</w:t>
      </w:r>
    </w:p>
    <w:p w:rsidR="006B4CF0" w:rsidRDefault="001F78E2">
      <w:pPr>
        <w:pStyle w:val="ad"/>
        <w:ind w:firstLine="708"/>
        <w:rPr>
          <w:sz w:val="24"/>
        </w:rPr>
      </w:pPr>
      <w:r>
        <w:rPr>
          <w:sz w:val="24"/>
        </w:rPr>
        <w:t>а) разговоры с соседом                          в) смех</w:t>
      </w:r>
    </w:p>
    <w:p w:rsidR="006B4CF0" w:rsidRDefault="001F78E2">
      <w:pPr>
        <w:pStyle w:val="ad"/>
        <w:ind w:firstLine="708"/>
        <w:rPr>
          <w:sz w:val="24"/>
        </w:rPr>
        <w:sectPr w:rsidR="006B4CF0">
          <w:pgSz w:w="16838" w:h="11906" w:orient="landscape"/>
          <w:pgMar w:top="568" w:right="1134" w:bottom="142" w:left="1134" w:header="709" w:footer="709" w:gutter="0"/>
          <w:cols w:num="2" w:space="708"/>
          <w:docGrid w:linePitch="360"/>
        </w:sectPr>
      </w:pPr>
      <w:r>
        <w:rPr>
          <w:sz w:val="24"/>
        </w:rPr>
        <w:t>б) внимание                                            г) мысли о буфете</w:t>
      </w:r>
    </w:p>
    <w:p w:rsidR="006B4CF0" w:rsidRDefault="006B4CF0">
      <w:pPr>
        <w:pStyle w:val="ad"/>
        <w:rPr>
          <w:sz w:val="24"/>
        </w:rPr>
      </w:pPr>
    </w:p>
    <w:p w:rsidR="006B4CF0" w:rsidRDefault="001F78E2">
      <w:pPr>
        <w:spacing w:after="0" w:line="240" w:lineRule="auto"/>
        <w:ind w:firstLineChars="700" w:firstLine="168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</w:p>
    <w:p w:rsidR="006B4CF0" w:rsidRDefault="001F78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Тест 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 прведения; 19.05.2026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1.На эмблеме какого театра изображена чайка?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МХАТ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ТЮЗ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Большой театр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2.Перечислите Синтетические искусства.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Живопись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Театр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3.Когда отмечается Международный день театра?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апреля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марта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августа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мая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4.Вид комедии положений с куплетами и танцами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Водевиль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Драма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Мелодрама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5.Один из ведущих жанров драматургии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Водевиль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Драма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Мелодрама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6.Определите основные средства актерского перевоплощения: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Бутафория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Маска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Занавес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Костюм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7.Самая древняя форма кукольного театра: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Ритуально-обрядовый театр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Народный сатирический кукольный театр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Кукольный театр для детей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8.К какому виду относятся куклы-марионетки?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настольным куклам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напольным куклам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теневым куклам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9.Что является средством выразительности театрального искусства?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Слово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Звуко-интонация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Освещение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 актеров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10.Первый ярус зрительного зала в театре: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Бельэтаж.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Портер.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Амфитеатр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11.Места в зрительном зале, расположенные за партером: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Бельэтаж.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Партер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Амфитеатр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12.Исполнитель ролей в драматических спектаклях и кино: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Бутафор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Сценарист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Актёр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13.Создатель литературной основы будущих постановок в театре: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Драматург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Режиссер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Художник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14.Элементы декорационного оформления спектакля: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Кулисы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Эскизы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Декорации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Выразительные средства сценографии: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Композиция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Свет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Пространство сцены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Виды сценического оформления: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Изобразительно-живописный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Архитектурно-конструктивный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Художественно-образный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6B4C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6B4C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Ответы</w:t>
      </w:r>
    </w:p>
    <w:p w:rsidR="006B4CF0" w:rsidRDefault="006B4C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МХАТ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Театр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27 марта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Водевиль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Драма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Маска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Костюм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Ритуально-обрядовый театр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К напольным куклам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Игра актеров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Бельэтаж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Амфитеатр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12. Актёр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Драматург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Кулисы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Декорации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Свет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Пространство сцены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Изобразительно-живописный</w:t>
      </w:r>
    </w:p>
    <w:p w:rsidR="006B4CF0" w:rsidRDefault="001F78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Архитектурно-конструктивный.</w:t>
      </w:r>
    </w:p>
    <w:p w:rsidR="006B4CF0" w:rsidRDefault="006B4CF0">
      <w:pPr>
        <w:pStyle w:val="a9"/>
        <w:rPr>
          <w:lang w:val="tt-RU"/>
        </w:rPr>
      </w:pPr>
    </w:p>
    <w:sectPr w:rsidR="006B4CF0">
      <w:headerReference w:type="default" r:id="rId12"/>
      <w:pgSz w:w="11906" w:h="16838"/>
      <w:pgMar w:top="113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8B0" w:rsidRDefault="00B078B0">
      <w:pPr>
        <w:spacing w:line="240" w:lineRule="auto"/>
      </w:pPr>
      <w:r>
        <w:separator/>
      </w:r>
    </w:p>
  </w:endnote>
  <w:endnote w:type="continuationSeparator" w:id="0">
    <w:p w:rsidR="00B078B0" w:rsidRDefault="00B078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8B0" w:rsidRDefault="00B078B0">
      <w:pPr>
        <w:spacing w:after="0"/>
      </w:pPr>
      <w:r>
        <w:separator/>
      </w:r>
    </w:p>
  </w:footnote>
  <w:footnote w:type="continuationSeparator" w:id="0">
    <w:p w:rsidR="00B078B0" w:rsidRDefault="00B078B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703077"/>
    </w:sdtPr>
    <w:sdtEndPr>
      <w:rPr>
        <w:rFonts w:ascii="Times New Roman" w:hAnsi="Times New Roman" w:cs="Times New Roman"/>
        <w:sz w:val="24"/>
        <w:szCs w:val="24"/>
      </w:rPr>
    </w:sdtEndPr>
    <w:sdtContent>
      <w:p w:rsidR="006B4CF0" w:rsidRDefault="001F78E2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634E2">
          <w:rPr>
            <w:rFonts w:ascii="Times New Roman" w:hAnsi="Times New Roman" w:cs="Times New Roman"/>
            <w:noProof/>
            <w:sz w:val="24"/>
            <w:szCs w:val="24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2799095"/>
    </w:sdtPr>
    <w:sdtEndPr/>
    <w:sdtContent>
      <w:p w:rsidR="006B4CF0" w:rsidRDefault="001F78E2">
        <w:pPr>
          <w:pStyle w:val="a4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34E2">
          <w:rPr>
            <w:noProof/>
          </w:rPr>
          <w:t>29</w:t>
        </w:r>
        <w:r>
          <w:fldChar w:fldCharType="end"/>
        </w:r>
      </w:p>
    </w:sdtContent>
  </w:sdt>
  <w:p w:rsidR="006B4CF0" w:rsidRDefault="006B4CF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167F4B"/>
    <w:multiLevelType w:val="multilevel"/>
    <w:tmpl w:val="1D167F4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E57EE0"/>
    <w:multiLevelType w:val="multilevel"/>
    <w:tmpl w:val="3FE57EE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0D47C8"/>
    <w:multiLevelType w:val="multilevel"/>
    <w:tmpl w:val="410D47C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FB3EE5"/>
    <w:multiLevelType w:val="multilevel"/>
    <w:tmpl w:val="4EFB3EE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545199"/>
    <w:multiLevelType w:val="multilevel"/>
    <w:tmpl w:val="5C54519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627F0B"/>
    <w:multiLevelType w:val="multilevel"/>
    <w:tmpl w:val="5F627F0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4C13DB"/>
    <w:multiLevelType w:val="multilevel"/>
    <w:tmpl w:val="644C13D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3F59F2"/>
    <w:multiLevelType w:val="multilevel"/>
    <w:tmpl w:val="663F59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8A5439"/>
    <w:multiLevelType w:val="multilevel"/>
    <w:tmpl w:val="678A543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AD5ABF"/>
    <w:multiLevelType w:val="multilevel"/>
    <w:tmpl w:val="70AD5AB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EA547A"/>
    <w:multiLevelType w:val="multilevel"/>
    <w:tmpl w:val="79EA547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067CA5"/>
    <w:multiLevelType w:val="multilevel"/>
    <w:tmpl w:val="7E067CA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3DC"/>
    <w:rsid w:val="00041AFE"/>
    <w:rsid w:val="00081166"/>
    <w:rsid w:val="00086EF9"/>
    <w:rsid w:val="00095745"/>
    <w:rsid w:val="000B6DFA"/>
    <w:rsid w:val="000C6AD2"/>
    <w:rsid w:val="00130138"/>
    <w:rsid w:val="001B49BF"/>
    <w:rsid w:val="001D42BD"/>
    <w:rsid w:val="001F78E2"/>
    <w:rsid w:val="00243698"/>
    <w:rsid w:val="00267601"/>
    <w:rsid w:val="002B2F24"/>
    <w:rsid w:val="002B54C1"/>
    <w:rsid w:val="002C7FCC"/>
    <w:rsid w:val="00304F4D"/>
    <w:rsid w:val="00327D76"/>
    <w:rsid w:val="0033394A"/>
    <w:rsid w:val="00335BF3"/>
    <w:rsid w:val="00345E1B"/>
    <w:rsid w:val="003B0B6A"/>
    <w:rsid w:val="003F63DC"/>
    <w:rsid w:val="00420AE6"/>
    <w:rsid w:val="00427B56"/>
    <w:rsid w:val="004316A9"/>
    <w:rsid w:val="004A769A"/>
    <w:rsid w:val="004B79C7"/>
    <w:rsid w:val="004C0D87"/>
    <w:rsid w:val="004D7E6A"/>
    <w:rsid w:val="005007B9"/>
    <w:rsid w:val="00516717"/>
    <w:rsid w:val="00520687"/>
    <w:rsid w:val="005533CF"/>
    <w:rsid w:val="00627197"/>
    <w:rsid w:val="00683A7B"/>
    <w:rsid w:val="006B32BF"/>
    <w:rsid w:val="006B4CF0"/>
    <w:rsid w:val="006C4DE3"/>
    <w:rsid w:val="00700DE9"/>
    <w:rsid w:val="007150A6"/>
    <w:rsid w:val="007244D7"/>
    <w:rsid w:val="007404F5"/>
    <w:rsid w:val="007634E2"/>
    <w:rsid w:val="00787EF5"/>
    <w:rsid w:val="007E13AE"/>
    <w:rsid w:val="007E5C06"/>
    <w:rsid w:val="008061B7"/>
    <w:rsid w:val="00814B99"/>
    <w:rsid w:val="00836505"/>
    <w:rsid w:val="00860674"/>
    <w:rsid w:val="00870A3C"/>
    <w:rsid w:val="00870C7E"/>
    <w:rsid w:val="00895D59"/>
    <w:rsid w:val="008A437A"/>
    <w:rsid w:val="008D3AD7"/>
    <w:rsid w:val="008F1206"/>
    <w:rsid w:val="00942B4F"/>
    <w:rsid w:val="0096713F"/>
    <w:rsid w:val="00972E94"/>
    <w:rsid w:val="0097406E"/>
    <w:rsid w:val="009A05FB"/>
    <w:rsid w:val="009F7B1B"/>
    <w:rsid w:val="00A04F7C"/>
    <w:rsid w:val="00A401A2"/>
    <w:rsid w:val="00A82D0E"/>
    <w:rsid w:val="00A96D57"/>
    <w:rsid w:val="00AD0C62"/>
    <w:rsid w:val="00AE131A"/>
    <w:rsid w:val="00AE6D0B"/>
    <w:rsid w:val="00AF43C7"/>
    <w:rsid w:val="00B078B0"/>
    <w:rsid w:val="00B47B85"/>
    <w:rsid w:val="00BC73F3"/>
    <w:rsid w:val="00BD55F3"/>
    <w:rsid w:val="00BE1E91"/>
    <w:rsid w:val="00C34656"/>
    <w:rsid w:val="00C37E92"/>
    <w:rsid w:val="00C5318A"/>
    <w:rsid w:val="00C6256B"/>
    <w:rsid w:val="00C85BD0"/>
    <w:rsid w:val="00CB4702"/>
    <w:rsid w:val="00D21A00"/>
    <w:rsid w:val="00D33C6C"/>
    <w:rsid w:val="00D434B3"/>
    <w:rsid w:val="00D657B5"/>
    <w:rsid w:val="00D73ACC"/>
    <w:rsid w:val="00D75487"/>
    <w:rsid w:val="00D8652B"/>
    <w:rsid w:val="00D87F10"/>
    <w:rsid w:val="00DA385B"/>
    <w:rsid w:val="00DA3D0E"/>
    <w:rsid w:val="00DB140C"/>
    <w:rsid w:val="00E23057"/>
    <w:rsid w:val="00E35322"/>
    <w:rsid w:val="00E53B3D"/>
    <w:rsid w:val="00E76B9A"/>
    <w:rsid w:val="00E7740F"/>
    <w:rsid w:val="00EC5B45"/>
    <w:rsid w:val="00ED094D"/>
    <w:rsid w:val="00EE3DE6"/>
    <w:rsid w:val="00F23324"/>
    <w:rsid w:val="00F463BA"/>
    <w:rsid w:val="00F72F9E"/>
    <w:rsid w:val="00F973D2"/>
    <w:rsid w:val="00FB2E03"/>
    <w:rsid w:val="00FF27AA"/>
    <w:rsid w:val="024A12E6"/>
    <w:rsid w:val="03603ED7"/>
    <w:rsid w:val="06B96FC3"/>
    <w:rsid w:val="10AA273C"/>
    <w:rsid w:val="11696663"/>
    <w:rsid w:val="16224D17"/>
    <w:rsid w:val="1A071396"/>
    <w:rsid w:val="1B7A31E4"/>
    <w:rsid w:val="1F0B46EA"/>
    <w:rsid w:val="23D04FFE"/>
    <w:rsid w:val="28767D5F"/>
    <w:rsid w:val="290B4B99"/>
    <w:rsid w:val="2D781B60"/>
    <w:rsid w:val="312B1A2F"/>
    <w:rsid w:val="38800B0F"/>
    <w:rsid w:val="3A0C49AF"/>
    <w:rsid w:val="3B8F2744"/>
    <w:rsid w:val="3E59493D"/>
    <w:rsid w:val="3F434E2A"/>
    <w:rsid w:val="3F836A0A"/>
    <w:rsid w:val="43BF6B8A"/>
    <w:rsid w:val="43E17FC9"/>
    <w:rsid w:val="44E0180C"/>
    <w:rsid w:val="487659E0"/>
    <w:rsid w:val="4BF747E5"/>
    <w:rsid w:val="567F3D29"/>
    <w:rsid w:val="5C906E19"/>
    <w:rsid w:val="5D3D265D"/>
    <w:rsid w:val="5EBE09FF"/>
    <w:rsid w:val="5FF6574C"/>
    <w:rsid w:val="62E11ADB"/>
    <w:rsid w:val="63214611"/>
    <w:rsid w:val="643D2685"/>
    <w:rsid w:val="67725A6C"/>
    <w:rsid w:val="69B5577C"/>
    <w:rsid w:val="6BAE1F84"/>
    <w:rsid w:val="6C383154"/>
    <w:rsid w:val="733D2305"/>
    <w:rsid w:val="75431538"/>
    <w:rsid w:val="76C72400"/>
    <w:rsid w:val="78FA1C9A"/>
    <w:rsid w:val="7A5D4EAE"/>
    <w:rsid w:val="7A8C57DA"/>
    <w:rsid w:val="7EAD7761"/>
    <w:rsid w:val="7EE8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73A4F5-7A1C-4F74-9831-C41D0AAA8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Body Text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qFormat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b">
    <w:name w:val="List Paragraph"/>
    <w:basedOn w:val="a"/>
    <w:uiPriority w:val="34"/>
    <w:qFormat/>
    <w:pPr>
      <w:ind w:left="720"/>
      <w:contextualSpacing/>
    </w:pPr>
    <w:rPr>
      <w:rFonts w:eastAsiaTheme="minorHAnsi"/>
      <w:lang w:eastAsia="en-US"/>
    </w:rPr>
  </w:style>
  <w:style w:type="character" w:customStyle="1" w:styleId="ac">
    <w:name w:val="Без интервала Знак"/>
    <w:link w:val="ad"/>
    <w:uiPriority w:val="1"/>
    <w:qFormat/>
    <w:locked/>
    <w:rPr>
      <w:rFonts w:ascii="Times New Roman" w:eastAsia="Times New Roman" w:hAnsi="Times New Roman" w:cs="Times New Roman"/>
    </w:rPr>
  </w:style>
  <w:style w:type="paragraph" w:styleId="ad">
    <w:name w:val="No Spacing"/>
    <w:link w:val="ac"/>
    <w:uiPriority w:val="1"/>
    <w:qFormat/>
    <w:rPr>
      <w:rFonts w:ascii="Times New Roman" w:eastAsia="Times New Roman" w:hAnsi="Times New Roman" w:cs="Times New Roman"/>
      <w:sz w:val="22"/>
      <w:szCs w:val="22"/>
    </w:rPr>
  </w:style>
  <w:style w:type="character" w:customStyle="1" w:styleId="a5">
    <w:name w:val="Верхний колонтитул Знак"/>
    <w:basedOn w:val="a0"/>
    <w:link w:val="a4"/>
    <w:uiPriority w:val="99"/>
    <w:qFormat/>
  </w:style>
  <w:style w:type="character" w:customStyle="1" w:styleId="a8">
    <w:name w:val="Нижний колонтитул Знак"/>
    <w:basedOn w:val="a0"/>
    <w:link w:val="a7"/>
    <w:uiPriority w:val="99"/>
    <w:qFormat/>
  </w:style>
  <w:style w:type="paragraph" w:customStyle="1" w:styleId="c6">
    <w:name w:val="c6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qFormat/>
  </w:style>
  <w:style w:type="character" w:customStyle="1" w:styleId="c1">
    <w:name w:val="c1"/>
    <w:basedOn w:val="a0"/>
    <w:qFormat/>
  </w:style>
  <w:style w:type="paragraph" w:customStyle="1" w:styleId="c3">
    <w:name w:val="c3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paragraph" w:customStyle="1" w:styleId="26">
    <w:name w:val="Основной текст (26)"/>
    <w:basedOn w:val="a"/>
    <w:qFormat/>
    <w:pPr>
      <w:widowControl w:val="0"/>
      <w:shd w:val="clear" w:color="auto" w:fill="FFFFFF"/>
      <w:spacing w:before="420" w:after="420" w:line="0" w:lineRule="atLeast"/>
      <w:ind w:hanging="440"/>
      <w:jc w:val="center"/>
    </w:pPr>
    <w:rPr>
      <w:rFonts w:ascii="Times New Roman" w:hAnsi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103"/>
    </w:pPr>
    <w:rPr>
      <w:rFonts w:ascii="Times New Roman" w:eastAsia="Times New Roman" w:hAnsi="Times New Roman" w:cs="Times New Roman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1">
    <w:name w:val="Основной текст (2) + 11"/>
    <w:qFormat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styleId="ae">
    <w:name w:val="Balloon Text"/>
    <w:basedOn w:val="a"/>
    <w:link w:val="af"/>
    <w:uiPriority w:val="99"/>
    <w:semiHidden/>
    <w:unhideWhenUsed/>
    <w:rsid w:val="00814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14B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orld-art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imena.org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E7B4C-FFBD-4A21-9CFD-5D2C16E3A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29</Pages>
  <Words>6425</Words>
  <Characters>36623</Characters>
  <Application>Microsoft Office Word</Application>
  <DocSecurity>0</DocSecurity>
  <Lines>305</Lines>
  <Paragraphs>85</Paragraphs>
  <ScaleCrop>false</ScaleCrop>
  <Company>Microsoft</Company>
  <LinksUpToDate>false</LinksUpToDate>
  <CharactersWithSpaces>42963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Виктория Викторовна</cp:lastModifiedBy>
  <cp:revision>7</cp:revision>
  <cp:lastPrinted>2025-09-12T11:49:00Z</cp:lastPrinted>
  <dcterms:created xsi:type="dcterms:W3CDTF">2023-10-09T12:35:00Z</dcterms:created>
  <dcterms:modified xsi:type="dcterms:W3CDTF">2026-01-13T11:11:00Z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26499CFFBBB54B6B9B4E67B3CC5630CB_12</vt:lpwstr>
  </property>
</Properties>
</file>